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FC" w:rsidRDefault="007B42FC" w:rsidP="007B42FC">
      <w:pPr>
        <w:spacing w:after="0" w:line="360" w:lineRule="auto"/>
        <w:ind w:left="-425"/>
        <w:rPr>
          <w:szCs w:val="20"/>
        </w:rPr>
      </w:pPr>
      <w:r>
        <w:rPr>
          <w:noProof/>
          <w:lang w:val="es-ES" w:eastAsia="es-ES"/>
        </w:rPr>
        <w:drawing>
          <wp:anchor distT="0" distB="0" distL="114300" distR="114300" simplePos="0" relativeHeight="251658240" behindDoc="0" locked="0" layoutInCell="1" allowOverlap="1">
            <wp:simplePos x="0" y="0"/>
            <wp:positionH relativeFrom="column">
              <wp:posOffset>-269875</wp:posOffset>
            </wp:positionH>
            <wp:positionV relativeFrom="paragraph">
              <wp:posOffset>0</wp:posOffset>
            </wp:positionV>
            <wp:extent cx="1504950" cy="628650"/>
            <wp:effectExtent l="0" t="0" r="0" b="0"/>
            <wp:wrapSquare wrapText="bothSides"/>
            <wp:docPr id="1" name="Imagen 1" descr="morfo3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rfo3rrr"/>
                    <pic:cNvPicPr>
                      <a:picLocks noChangeAspect="1" noChangeArrowheads="1" noCrop="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628650"/>
                    </a:xfrm>
                    <a:prstGeom prst="rect">
                      <a:avLst/>
                    </a:prstGeom>
                    <a:noFill/>
                  </pic:spPr>
                </pic:pic>
              </a:graphicData>
            </a:graphic>
            <wp14:sizeRelH relativeFrom="page">
              <wp14:pctWidth>0</wp14:pctWidth>
            </wp14:sizeRelH>
            <wp14:sizeRelV relativeFrom="page">
              <wp14:pctHeight>0</wp14:pctHeight>
            </wp14:sizeRelV>
          </wp:anchor>
        </w:drawing>
      </w:r>
      <w:r>
        <w:rPr>
          <w:szCs w:val="20"/>
        </w:rPr>
        <w:t>V Congreso virtual de Ciencias Morfológicas</w:t>
      </w:r>
    </w:p>
    <w:p w:rsidR="007B42FC" w:rsidRDefault="007B42FC" w:rsidP="007B42FC">
      <w:pPr>
        <w:spacing w:after="0" w:line="360" w:lineRule="auto"/>
        <w:ind w:left="-425"/>
        <w:rPr>
          <w:szCs w:val="20"/>
        </w:rPr>
      </w:pPr>
      <w:r>
        <w:rPr>
          <w:szCs w:val="20"/>
        </w:rPr>
        <w:t>V Jornada Científica de la Cátedra Santiago Ramón y Cajal</w:t>
      </w:r>
    </w:p>
    <w:p w:rsidR="007B42FC" w:rsidRDefault="007B42FC" w:rsidP="007B42FC">
      <w:pPr>
        <w:spacing w:after="0" w:line="360" w:lineRule="auto"/>
        <w:ind w:left="-425"/>
        <w:jc w:val="both"/>
        <w:rPr>
          <w:b/>
          <w:sz w:val="28"/>
          <w:szCs w:val="28"/>
        </w:rPr>
      </w:pPr>
    </w:p>
    <w:p w:rsidR="007B42FC" w:rsidRPr="007B42FC" w:rsidRDefault="007B42FC" w:rsidP="007B42FC">
      <w:pPr>
        <w:spacing w:after="0" w:line="360" w:lineRule="auto"/>
        <w:ind w:left="-425"/>
        <w:jc w:val="both"/>
        <w:rPr>
          <w:rFonts w:cs="Arial"/>
          <w:b/>
          <w:sz w:val="24"/>
          <w:szCs w:val="24"/>
        </w:rPr>
      </w:pPr>
      <w:r>
        <w:rPr>
          <w:b/>
          <w:sz w:val="28"/>
          <w:szCs w:val="28"/>
        </w:rPr>
        <w:t xml:space="preserve">TÍTULO: </w:t>
      </w:r>
      <w:r w:rsidRPr="007B42FC">
        <w:rPr>
          <w:rFonts w:cs="Arial"/>
          <w:b/>
          <w:sz w:val="24"/>
          <w:szCs w:val="24"/>
        </w:rPr>
        <w:t>EL DESEMPENO DOCENTE Y EL RENDIMIENTO ACADEMICO DE LOS ESTUDIANTES EN LA ASIGNATURA ONTOGENIA HUMANA Y SOMA.</w:t>
      </w:r>
    </w:p>
    <w:p w:rsidR="0042387A" w:rsidRDefault="0042387A" w:rsidP="007B42FC">
      <w:pPr>
        <w:tabs>
          <w:tab w:val="left" w:pos="6555"/>
        </w:tabs>
        <w:spacing w:line="360" w:lineRule="auto"/>
        <w:jc w:val="both"/>
        <w:rPr>
          <w:rFonts w:cs="Arial"/>
          <w:b/>
          <w:sz w:val="22"/>
        </w:rPr>
      </w:pPr>
    </w:p>
    <w:p w:rsidR="007B42FC" w:rsidRPr="007B42FC" w:rsidRDefault="007B42FC" w:rsidP="007B42FC">
      <w:pPr>
        <w:tabs>
          <w:tab w:val="left" w:pos="6555"/>
        </w:tabs>
        <w:spacing w:line="360" w:lineRule="auto"/>
        <w:jc w:val="both"/>
        <w:rPr>
          <w:rFonts w:cs="Arial"/>
          <w:sz w:val="22"/>
          <w:vertAlign w:val="superscript"/>
        </w:rPr>
      </w:pPr>
      <w:r w:rsidRPr="007B42FC">
        <w:rPr>
          <w:rFonts w:cs="Arial"/>
          <w:b/>
          <w:sz w:val="22"/>
        </w:rPr>
        <w:t>AUTORES:</w:t>
      </w:r>
      <w:r w:rsidRPr="007B42FC">
        <w:rPr>
          <w:rFonts w:cs="Arial"/>
          <w:sz w:val="22"/>
        </w:rPr>
        <w:t xml:space="preserve"> </w:t>
      </w:r>
      <w:proofErr w:type="spellStart"/>
      <w:r w:rsidRPr="007B42FC">
        <w:rPr>
          <w:rFonts w:cs="Arial"/>
          <w:sz w:val="22"/>
        </w:rPr>
        <w:t>MSc</w:t>
      </w:r>
      <w:proofErr w:type="spellEnd"/>
      <w:r w:rsidRPr="007B42FC">
        <w:rPr>
          <w:rFonts w:cs="Arial"/>
          <w:sz w:val="22"/>
        </w:rPr>
        <w:t xml:space="preserve">. Dr. Antonio Palma Febres </w:t>
      </w:r>
      <w:r w:rsidRPr="007B42FC">
        <w:rPr>
          <w:rFonts w:cs="Arial"/>
          <w:sz w:val="22"/>
          <w:vertAlign w:val="superscript"/>
        </w:rPr>
        <w:t>1</w:t>
      </w:r>
      <w:r w:rsidRPr="007B42FC">
        <w:rPr>
          <w:rFonts w:cs="Arial"/>
          <w:sz w:val="22"/>
          <w:vertAlign w:val="superscript"/>
        </w:rPr>
        <w:tab/>
      </w:r>
    </w:p>
    <w:p w:rsidR="007B42FC" w:rsidRPr="007B42FC" w:rsidRDefault="007B42FC" w:rsidP="007B42FC">
      <w:pPr>
        <w:tabs>
          <w:tab w:val="left" w:pos="7965"/>
          <w:tab w:val="right" w:pos="9356"/>
        </w:tabs>
        <w:spacing w:line="360" w:lineRule="auto"/>
        <w:jc w:val="both"/>
        <w:rPr>
          <w:rFonts w:cs="Arial"/>
          <w:sz w:val="22"/>
          <w:vertAlign w:val="superscript"/>
        </w:rPr>
      </w:pPr>
      <w:r w:rsidRPr="007B42FC">
        <w:rPr>
          <w:rFonts w:cs="Arial"/>
          <w:sz w:val="22"/>
        </w:rPr>
        <w:t xml:space="preserve">                    Lic. Vivian Aracelis </w:t>
      </w:r>
      <w:proofErr w:type="spellStart"/>
      <w:r w:rsidRPr="007B42FC">
        <w:rPr>
          <w:rFonts w:cs="Arial"/>
          <w:sz w:val="22"/>
        </w:rPr>
        <w:t>Santoya</w:t>
      </w:r>
      <w:proofErr w:type="spellEnd"/>
      <w:r w:rsidRPr="007B42FC">
        <w:rPr>
          <w:rFonts w:cs="Arial"/>
          <w:sz w:val="22"/>
        </w:rPr>
        <w:t xml:space="preserve"> Varela </w:t>
      </w:r>
      <w:r w:rsidRPr="007B42FC">
        <w:rPr>
          <w:rFonts w:cs="Arial"/>
          <w:sz w:val="22"/>
          <w:vertAlign w:val="superscript"/>
        </w:rPr>
        <w:t>2</w:t>
      </w:r>
    </w:p>
    <w:p w:rsidR="007B42FC" w:rsidRPr="007B42FC" w:rsidRDefault="007B42FC" w:rsidP="007B42FC">
      <w:pPr>
        <w:tabs>
          <w:tab w:val="left" w:pos="7965"/>
          <w:tab w:val="right" w:pos="9356"/>
        </w:tabs>
        <w:spacing w:line="360" w:lineRule="auto"/>
        <w:jc w:val="both"/>
        <w:rPr>
          <w:rFonts w:cs="Arial"/>
          <w:sz w:val="22"/>
          <w:vertAlign w:val="superscript"/>
          <w:lang w:val="pt-BR"/>
        </w:rPr>
      </w:pPr>
      <w:r w:rsidRPr="007B42FC">
        <w:rPr>
          <w:rFonts w:cs="Arial"/>
          <w:sz w:val="22"/>
          <w:lang w:val="pt-BR"/>
        </w:rPr>
        <w:t xml:space="preserve">                    </w:t>
      </w:r>
      <w:proofErr w:type="spellStart"/>
      <w:proofErr w:type="gramStart"/>
      <w:r w:rsidRPr="007B42FC">
        <w:rPr>
          <w:rFonts w:cs="Arial"/>
          <w:sz w:val="22"/>
          <w:lang w:val="pt-BR"/>
        </w:rPr>
        <w:t>MSc</w:t>
      </w:r>
      <w:proofErr w:type="spellEnd"/>
      <w:proofErr w:type="gramEnd"/>
      <w:r w:rsidRPr="007B42FC">
        <w:rPr>
          <w:rFonts w:cs="Arial"/>
          <w:sz w:val="22"/>
          <w:lang w:val="pt-BR"/>
        </w:rPr>
        <w:t xml:space="preserve">. Alicia Rios </w:t>
      </w:r>
      <w:proofErr w:type="spellStart"/>
      <w:r w:rsidRPr="007B42FC">
        <w:rPr>
          <w:rFonts w:cs="Arial"/>
          <w:sz w:val="22"/>
          <w:lang w:val="pt-BR"/>
        </w:rPr>
        <w:t>Carbonel</w:t>
      </w:r>
      <w:proofErr w:type="spellEnd"/>
      <w:r w:rsidRPr="007B42FC">
        <w:rPr>
          <w:rFonts w:cs="Arial"/>
          <w:sz w:val="22"/>
          <w:lang w:val="pt-BR"/>
        </w:rPr>
        <w:t xml:space="preserve"> </w:t>
      </w:r>
      <w:proofErr w:type="gramStart"/>
      <w:r w:rsidRPr="007B42FC">
        <w:rPr>
          <w:rFonts w:cs="Arial"/>
          <w:sz w:val="22"/>
          <w:vertAlign w:val="superscript"/>
          <w:lang w:val="pt-BR"/>
        </w:rPr>
        <w:t>3</w:t>
      </w:r>
      <w:proofErr w:type="gramEnd"/>
    </w:p>
    <w:p w:rsidR="007B42FC" w:rsidRPr="007B42FC" w:rsidRDefault="007B42FC" w:rsidP="007B42FC">
      <w:pPr>
        <w:tabs>
          <w:tab w:val="left" w:pos="7965"/>
          <w:tab w:val="right" w:pos="9356"/>
        </w:tabs>
        <w:spacing w:line="360" w:lineRule="auto"/>
        <w:jc w:val="both"/>
        <w:rPr>
          <w:rFonts w:cs="Arial"/>
          <w:sz w:val="22"/>
          <w:vertAlign w:val="superscript"/>
        </w:rPr>
      </w:pPr>
      <w:r w:rsidRPr="007B42FC">
        <w:rPr>
          <w:rFonts w:cs="Arial"/>
          <w:sz w:val="22"/>
          <w:lang w:val="pt-BR"/>
        </w:rPr>
        <w:t xml:space="preserve">                    </w:t>
      </w:r>
      <w:proofErr w:type="spellStart"/>
      <w:proofErr w:type="gramStart"/>
      <w:r w:rsidRPr="007B42FC">
        <w:rPr>
          <w:rFonts w:cs="Arial"/>
          <w:sz w:val="22"/>
          <w:lang w:val="pt-BR"/>
        </w:rPr>
        <w:t>MSc</w:t>
      </w:r>
      <w:proofErr w:type="spellEnd"/>
      <w:proofErr w:type="gramEnd"/>
      <w:r w:rsidRPr="007B42FC">
        <w:rPr>
          <w:rFonts w:cs="Arial"/>
          <w:sz w:val="22"/>
          <w:lang w:val="pt-BR"/>
        </w:rPr>
        <w:t xml:space="preserve">. Dra. Maira Palma </w:t>
      </w:r>
      <w:proofErr w:type="spellStart"/>
      <w:r w:rsidRPr="007B42FC">
        <w:rPr>
          <w:rFonts w:cs="Arial"/>
          <w:sz w:val="22"/>
          <w:lang w:val="pt-BR"/>
        </w:rPr>
        <w:t>Cardona</w:t>
      </w:r>
      <w:proofErr w:type="spellEnd"/>
      <w:r w:rsidRPr="007B42FC">
        <w:rPr>
          <w:rFonts w:cs="Arial"/>
          <w:sz w:val="22"/>
          <w:lang w:val="pt-BR"/>
        </w:rPr>
        <w:t xml:space="preserve"> </w:t>
      </w:r>
      <w:r w:rsidRPr="007B42FC">
        <w:rPr>
          <w:rFonts w:cs="Arial"/>
          <w:sz w:val="22"/>
          <w:vertAlign w:val="superscript"/>
          <w:lang w:val="pt-BR"/>
        </w:rPr>
        <w:t>4</w:t>
      </w:r>
      <w:r w:rsidRPr="007B42FC">
        <w:rPr>
          <w:rFonts w:cs="Arial"/>
          <w:sz w:val="22"/>
          <w:vertAlign w:val="superscript"/>
        </w:rPr>
        <w:tab/>
      </w:r>
      <w:r w:rsidRPr="007B42FC">
        <w:rPr>
          <w:rFonts w:cs="Arial"/>
          <w:sz w:val="22"/>
          <w:vertAlign w:val="superscript"/>
        </w:rPr>
        <w:tab/>
      </w:r>
    </w:p>
    <w:p w:rsidR="007B42FC" w:rsidRPr="007B42FC" w:rsidRDefault="007B42FC" w:rsidP="007B42FC">
      <w:pPr>
        <w:spacing w:line="360" w:lineRule="auto"/>
        <w:rPr>
          <w:rFonts w:cs="Arial"/>
          <w:sz w:val="22"/>
          <w:vertAlign w:val="superscript"/>
          <w:lang w:val="pt-BR"/>
        </w:rPr>
      </w:pPr>
      <w:r w:rsidRPr="007B42FC">
        <w:rPr>
          <w:rFonts w:cs="Arial"/>
          <w:sz w:val="22"/>
          <w:lang w:val="pt-BR"/>
        </w:rPr>
        <w:t xml:space="preserve">                      Ing. Dasha García Arias </w:t>
      </w:r>
      <w:proofErr w:type="gramStart"/>
      <w:r w:rsidRPr="007B42FC">
        <w:rPr>
          <w:rFonts w:cs="Arial"/>
          <w:sz w:val="22"/>
          <w:vertAlign w:val="superscript"/>
          <w:lang w:val="pt-BR"/>
        </w:rPr>
        <w:t>5</w:t>
      </w:r>
      <w:proofErr w:type="gramEnd"/>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i/>
          <w:sz w:val="22"/>
          <w:szCs w:val="22"/>
          <w:lang w:val="pt-BR"/>
        </w:rPr>
      </w:pP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r w:rsidRPr="007B42FC">
        <w:rPr>
          <w:rFonts w:ascii="Verdana" w:hAnsi="Verdana" w:cs="Arial"/>
          <w:b/>
          <w:sz w:val="22"/>
          <w:szCs w:val="22"/>
          <w:vertAlign w:val="superscript"/>
          <w:lang w:val="es-ES"/>
        </w:rPr>
        <w:t>1</w:t>
      </w:r>
      <w:r w:rsidRPr="007B42FC">
        <w:rPr>
          <w:rFonts w:ascii="Verdana" w:hAnsi="Verdana" w:cs="Arial"/>
          <w:sz w:val="22"/>
          <w:szCs w:val="22"/>
          <w:lang w:val="es-ES"/>
        </w:rPr>
        <w:t xml:space="preserve"> Master en  Ciencias de la Educación. Especialista de 1er y 2do Grado en Anatomía Humana. Profesor Auxiliar.</w:t>
      </w:r>
      <w:r>
        <w:rPr>
          <w:rFonts w:ascii="Verdana" w:hAnsi="Verdana" w:cs="Arial"/>
          <w:sz w:val="22"/>
          <w:szCs w:val="22"/>
          <w:lang w:val="es-ES"/>
        </w:rPr>
        <w:t xml:space="preserve"> Facultad de Ciencias Médicas de Manzanillo, Granma. Departamento de Ciencias Morfológicas.</w:t>
      </w:r>
    </w:p>
    <w:p w:rsidR="0042387A" w:rsidRDefault="0042387A"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r w:rsidRPr="007B42FC">
        <w:rPr>
          <w:rFonts w:ascii="Verdana" w:hAnsi="Verdana" w:cs="Arial"/>
          <w:sz w:val="22"/>
          <w:szCs w:val="22"/>
          <w:lang w:val="es-ES"/>
        </w:rPr>
        <w:t xml:space="preserve"> </w:t>
      </w:r>
      <w:r w:rsidRPr="007B42FC">
        <w:rPr>
          <w:rFonts w:ascii="Verdana" w:hAnsi="Verdana" w:cs="Arial"/>
          <w:b/>
          <w:sz w:val="22"/>
          <w:szCs w:val="22"/>
          <w:vertAlign w:val="superscript"/>
          <w:lang w:val="es-ES"/>
        </w:rPr>
        <w:t xml:space="preserve">2 </w:t>
      </w:r>
      <w:r w:rsidRPr="007B42FC">
        <w:rPr>
          <w:rFonts w:ascii="Verdana" w:hAnsi="Verdana" w:cs="Arial"/>
          <w:sz w:val="22"/>
          <w:szCs w:val="22"/>
          <w:lang w:val="es-ES"/>
        </w:rPr>
        <w:t>Especialista de 1er Grado en  Anatomía Humana. Profesor Asistente.</w:t>
      </w:r>
      <w:r>
        <w:rPr>
          <w:rFonts w:ascii="Verdana" w:hAnsi="Verdana" w:cs="Arial"/>
          <w:sz w:val="22"/>
          <w:szCs w:val="22"/>
          <w:lang w:val="es-ES"/>
        </w:rPr>
        <w:t xml:space="preserve"> Facultad de Ciencias Médicas de Manzanillo, Granma. Departamento de Ciencias Morfológicas.</w:t>
      </w: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r w:rsidRPr="007B42FC">
        <w:rPr>
          <w:rFonts w:ascii="Verdana" w:hAnsi="Verdana" w:cs="Arial"/>
          <w:b/>
          <w:sz w:val="22"/>
          <w:szCs w:val="22"/>
          <w:vertAlign w:val="superscript"/>
          <w:lang w:val="es-ES"/>
        </w:rPr>
        <w:t xml:space="preserve">3 </w:t>
      </w:r>
      <w:r w:rsidRPr="007B42FC">
        <w:rPr>
          <w:rFonts w:ascii="Verdana" w:hAnsi="Verdana" w:cs="Arial"/>
          <w:sz w:val="22"/>
          <w:szCs w:val="22"/>
          <w:lang w:val="es-ES"/>
        </w:rPr>
        <w:t>Master en  MTN. Especialista de 1er y 2do Grado en Anatomía Humana. Profesor Auxiliar.</w:t>
      </w:r>
      <w:r>
        <w:rPr>
          <w:rFonts w:ascii="Verdana" w:hAnsi="Verdana" w:cs="Arial"/>
          <w:sz w:val="22"/>
          <w:szCs w:val="22"/>
          <w:lang w:val="es-ES"/>
        </w:rPr>
        <w:t xml:space="preserve"> Facultad de Ciencias Médicas de Manzanillo, Granma. Departamento de Ciencias Morfológicas.</w:t>
      </w: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b/>
          <w:sz w:val="22"/>
          <w:szCs w:val="22"/>
          <w:vertAlign w:val="superscript"/>
          <w:lang w:val="es-ES"/>
        </w:rPr>
      </w:pP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r w:rsidRPr="007B42FC">
        <w:rPr>
          <w:rFonts w:ascii="Verdana" w:hAnsi="Verdana" w:cs="Arial"/>
          <w:b/>
          <w:sz w:val="22"/>
          <w:szCs w:val="22"/>
          <w:vertAlign w:val="superscript"/>
          <w:lang w:val="es-ES"/>
        </w:rPr>
        <w:t>4</w:t>
      </w:r>
      <w:r w:rsidRPr="007B42FC">
        <w:rPr>
          <w:rFonts w:ascii="Verdana" w:hAnsi="Verdana" w:cs="Arial"/>
          <w:sz w:val="22"/>
          <w:szCs w:val="22"/>
          <w:lang w:val="es-ES"/>
        </w:rPr>
        <w:t xml:space="preserve"> Especialista de 1er Grado en Estomatología General Integral.  Profesor Asistente.</w:t>
      </w:r>
      <w:r>
        <w:rPr>
          <w:rFonts w:ascii="Verdana" w:hAnsi="Verdana" w:cs="Arial"/>
          <w:sz w:val="22"/>
          <w:szCs w:val="22"/>
          <w:lang w:val="es-ES"/>
        </w:rPr>
        <w:t xml:space="preserve"> Facultad de Ciencias Médicas de Manzanillo, Granma. Departamento de Estomatología.</w:t>
      </w: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p>
    <w:p w:rsidR="007B42FC" w:rsidRPr="007B42FC" w:rsidRDefault="007B42FC" w:rsidP="007B42FC">
      <w:pPr>
        <w:pStyle w:val="NormalWeb"/>
        <w:shd w:val="clear" w:color="auto" w:fill="FFFFFF"/>
        <w:spacing w:before="0" w:beforeAutospacing="0" w:after="0" w:afterAutospacing="0" w:line="360" w:lineRule="auto"/>
        <w:jc w:val="both"/>
        <w:rPr>
          <w:rFonts w:ascii="Verdana" w:hAnsi="Verdana" w:cs="Arial"/>
          <w:sz w:val="22"/>
          <w:szCs w:val="22"/>
          <w:lang w:val="es-ES"/>
        </w:rPr>
      </w:pPr>
      <w:r w:rsidRPr="007B42FC">
        <w:rPr>
          <w:rFonts w:ascii="Verdana" w:hAnsi="Verdana" w:cs="Arial"/>
          <w:b/>
          <w:sz w:val="22"/>
          <w:szCs w:val="22"/>
          <w:vertAlign w:val="superscript"/>
          <w:lang w:val="es-ES"/>
        </w:rPr>
        <w:t>5</w:t>
      </w:r>
      <w:r w:rsidRPr="007B42FC">
        <w:rPr>
          <w:rFonts w:ascii="Verdana" w:hAnsi="Verdana" w:cs="Arial"/>
          <w:sz w:val="22"/>
          <w:szCs w:val="22"/>
          <w:lang w:val="es-ES"/>
        </w:rPr>
        <w:t xml:space="preserve"> Master en Tecnologías de la Educación. Profesor Auxiliar.</w:t>
      </w:r>
      <w:r>
        <w:rPr>
          <w:rFonts w:ascii="Verdana" w:hAnsi="Verdana" w:cs="Arial"/>
          <w:sz w:val="22"/>
          <w:szCs w:val="22"/>
          <w:lang w:val="es-ES"/>
        </w:rPr>
        <w:t xml:space="preserve"> Facultad de Ciencias Médicas de Manzanillo, Granma. Departamento de Informática Médica.</w:t>
      </w:r>
    </w:p>
    <w:p w:rsidR="00B7452F" w:rsidRDefault="00B7452F" w:rsidP="007B42FC">
      <w:pPr>
        <w:spacing w:after="0" w:line="360" w:lineRule="auto"/>
        <w:rPr>
          <w:rFonts w:eastAsia="Times New Roman" w:cs="Arial"/>
          <w:b/>
          <w:sz w:val="22"/>
          <w:lang w:eastAsia="es-MX"/>
        </w:rPr>
      </w:pPr>
    </w:p>
    <w:p w:rsidR="007B42FC" w:rsidRPr="007B42FC" w:rsidRDefault="007B42FC" w:rsidP="007B42FC">
      <w:pPr>
        <w:spacing w:after="0" w:line="360" w:lineRule="auto"/>
        <w:rPr>
          <w:rFonts w:eastAsia="Times New Roman" w:cs="Arial"/>
          <w:sz w:val="22"/>
          <w:lang w:eastAsia="es-MX"/>
        </w:rPr>
      </w:pPr>
      <w:r w:rsidRPr="007B42FC">
        <w:rPr>
          <w:rFonts w:eastAsia="Times New Roman" w:cs="Arial"/>
          <w:b/>
          <w:sz w:val="22"/>
          <w:lang w:eastAsia="es-MX"/>
        </w:rPr>
        <w:t>Autor principal</w:t>
      </w:r>
      <w:r w:rsidRPr="007B42FC">
        <w:rPr>
          <w:rFonts w:eastAsia="Times New Roman" w:cs="Arial"/>
          <w:sz w:val="22"/>
          <w:lang w:eastAsia="es-MX"/>
        </w:rPr>
        <w:t xml:space="preserve">: </w:t>
      </w:r>
      <w:proofErr w:type="spellStart"/>
      <w:r w:rsidRPr="007B42FC">
        <w:rPr>
          <w:rFonts w:cs="Arial"/>
          <w:sz w:val="22"/>
        </w:rPr>
        <w:t>MSc</w:t>
      </w:r>
      <w:proofErr w:type="spellEnd"/>
      <w:r w:rsidRPr="007B42FC">
        <w:rPr>
          <w:rFonts w:cs="Arial"/>
          <w:sz w:val="22"/>
        </w:rPr>
        <w:t>. Dr. Antonio Palma Febres</w:t>
      </w:r>
      <w:r w:rsidRPr="007B42FC">
        <w:rPr>
          <w:rFonts w:eastAsia="Times New Roman" w:cs="Arial"/>
          <w:sz w:val="22"/>
          <w:lang w:eastAsia="es-MX"/>
        </w:rPr>
        <w:t xml:space="preserve"> </w:t>
      </w:r>
    </w:p>
    <w:p w:rsidR="007B42FC" w:rsidRPr="007B42FC" w:rsidRDefault="00B7452F" w:rsidP="007B42FC">
      <w:pPr>
        <w:spacing w:after="0" w:line="360" w:lineRule="auto"/>
        <w:rPr>
          <w:rFonts w:eastAsia="Times New Roman" w:cs="Arial"/>
          <w:sz w:val="22"/>
          <w:lang w:eastAsia="es-MX"/>
        </w:rPr>
      </w:pPr>
      <w:r>
        <w:rPr>
          <w:rFonts w:eastAsia="Times New Roman" w:cs="Arial"/>
          <w:sz w:val="22"/>
          <w:lang w:eastAsia="es-MX"/>
        </w:rPr>
        <w:t>E mail</w:t>
      </w:r>
      <w:r w:rsidR="007B42FC" w:rsidRPr="007B42FC">
        <w:rPr>
          <w:rFonts w:eastAsia="Times New Roman" w:cs="Arial"/>
          <w:sz w:val="22"/>
          <w:lang w:eastAsia="es-MX"/>
        </w:rPr>
        <w:t>: palma.grm@infomed.sld.cu</w:t>
      </w:r>
    </w:p>
    <w:p w:rsidR="007B42FC" w:rsidRDefault="007B42FC" w:rsidP="007B42FC">
      <w:pPr>
        <w:pStyle w:val="NormalWeb"/>
        <w:shd w:val="clear" w:color="auto" w:fill="FFFFFF"/>
        <w:spacing w:before="0" w:beforeAutospacing="0" w:after="0" w:afterAutospacing="0" w:line="360" w:lineRule="auto"/>
        <w:jc w:val="both"/>
        <w:rPr>
          <w:rFonts w:ascii="Arial" w:hAnsi="Arial" w:cs="Arial"/>
          <w:b/>
          <w:i/>
          <w:lang w:val="es-ES"/>
        </w:rPr>
      </w:pPr>
    </w:p>
    <w:p w:rsidR="007B42FC" w:rsidRDefault="007B42FC" w:rsidP="007B42FC">
      <w:pPr>
        <w:pStyle w:val="NormalWeb"/>
        <w:shd w:val="clear" w:color="auto" w:fill="FFFFFF"/>
        <w:spacing w:before="0" w:beforeAutospacing="0" w:after="0" w:afterAutospacing="0" w:line="360" w:lineRule="auto"/>
        <w:jc w:val="both"/>
        <w:rPr>
          <w:rFonts w:ascii="Arial" w:hAnsi="Arial" w:cs="Arial"/>
          <w:b/>
          <w:i/>
          <w:lang w:val="es-ES"/>
        </w:rPr>
      </w:pPr>
    </w:p>
    <w:p w:rsidR="00036BCF" w:rsidRDefault="007B42FC" w:rsidP="007B42FC">
      <w:pPr>
        <w:spacing w:line="360" w:lineRule="auto"/>
        <w:jc w:val="both"/>
        <w:rPr>
          <w:rStyle w:val="Ttulo1Car"/>
        </w:rPr>
      </w:pPr>
      <w:r w:rsidRPr="007B42FC">
        <w:rPr>
          <w:rFonts w:cs="Arial"/>
          <w:b/>
          <w:sz w:val="22"/>
        </w:rPr>
        <w:t>RESUMEN:</w:t>
      </w:r>
      <w:r w:rsidR="00036BCF" w:rsidRPr="00036BCF">
        <w:rPr>
          <w:rStyle w:val="Ttulo1Car"/>
        </w:rPr>
        <w:t xml:space="preserve"> </w:t>
      </w:r>
    </w:p>
    <w:p w:rsidR="007B42FC" w:rsidRPr="00036BCF" w:rsidRDefault="00036BCF" w:rsidP="007B42FC">
      <w:pPr>
        <w:spacing w:line="360" w:lineRule="auto"/>
        <w:jc w:val="both"/>
        <w:rPr>
          <w:rFonts w:cs="Arial"/>
          <w:b/>
          <w:sz w:val="22"/>
        </w:rPr>
      </w:pPr>
      <w:r w:rsidRPr="00036BCF">
        <w:rPr>
          <w:rStyle w:val="Textoennegrita"/>
          <w:sz w:val="22"/>
        </w:rPr>
        <w:t xml:space="preserve">Introducción: </w:t>
      </w:r>
      <w:r w:rsidRPr="00036BCF">
        <w:rPr>
          <w:sz w:val="22"/>
        </w:rPr>
        <w:t xml:space="preserve">Una de las dimensiones más importantes en el proceso de enseñanza aprendizaje lo constituye el rendimiento académico del alumno. </w:t>
      </w:r>
      <w:r w:rsidRPr="00036BCF">
        <w:rPr>
          <w:rStyle w:val="Textoennegrita"/>
          <w:sz w:val="22"/>
        </w:rPr>
        <w:t> Objetivo:</w:t>
      </w:r>
      <w:r w:rsidRPr="00036BCF">
        <w:rPr>
          <w:sz w:val="22"/>
        </w:rPr>
        <w:t xml:space="preserve"> Evaluar el desempeño docente en relación al rendimiento académico de los estudiantes de primer año de medicina desde la implementación del Plan de Estudios D en nuestra facultad. </w:t>
      </w:r>
      <w:r w:rsidRPr="00036BCF">
        <w:rPr>
          <w:rStyle w:val="Textoennegrita"/>
          <w:sz w:val="22"/>
        </w:rPr>
        <w:t>Método</w:t>
      </w:r>
      <w:r w:rsidRPr="00036BCF">
        <w:rPr>
          <w:sz w:val="22"/>
        </w:rPr>
        <w:t xml:space="preserve">: Se realizó un estudio descriptivo transversal </w:t>
      </w:r>
      <w:proofErr w:type="spellStart"/>
      <w:r w:rsidRPr="00036BCF">
        <w:rPr>
          <w:sz w:val="22"/>
        </w:rPr>
        <w:t>cuanticualitativo</w:t>
      </w:r>
      <w:proofErr w:type="spellEnd"/>
      <w:r w:rsidRPr="00036BCF">
        <w:rPr>
          <w:sz w:val="22"/>
        </w:rPr>
        <w:t xml:space="preserve">  del proceso de enseñanza-aprendizaje de la asignatura Ontogenia Humana y SOMA. La población de estudio estuvo formada por los 364 estudiantes de primer año  matriculados en el curso académico 2018-2019 y los 8 profesores que imparten la asignatura. La determinación del tamaño de muestra  se basó en las fórmulas del Muestreo Estratificado de Etapas Múltiples por Afijo Proporcional, seleccionándose el 50% de cada estrato de calificación obtenida por los estudiantes. </w:t>
      </w:r>
      <w:r w:rsidRPr="00036BCF">
        <w:rPr>
          <w:rStyle w:val="Textoennegrita"/>
          <w:sz w:val="22"/>
        </w:rPr>
        <w:t xml:space="preserve">Resultados y discusión: </w:t>
      </w:r>
      <w:r w:rsidRPr="00036BCF">
        <w:rPr>
          <w:sz w:val="22"/>
        </w:rPr>
        <w:t xml:space="preserve">La asignatura Ontogenia Humana y SOMA en nuestra facultad, según  sus estudiantes, posee un claustro con un alto desempeño docente, y por otro lado, permite al profesorado  reflexionar sobre el sentido de su profesión, su papel y responsabilidad en la educación de los educandos y detectar áreas de mejora, como elementos indispensables para el perfeccionamiento de su función docente. </w:t>
      </w:r>
      <w:r w:rsidRPr="00036BCF">
        <w:rPr>
          <w:rStyle w:val="Textoennegrita"/>
          <w:sz w:val="22"/>
        </w:rPr>
        <w:t>Conclusiones</w:t>
      </w:r>
      <w:r w:rsidRPr="00036BCF">
        <w:rPr>
          <w:sz w:val="22"/>
        </w:rPr>
        <w:t>: No existió en nuestro estudio, relación directa entre el desempeño docente y el rendimiento académico de los estudiantes.</w:t>
      </w:r>
    </w:p>
    <w:p w:rsidR="007B42FC" w:rsidRPr="007B42FC" w:rsidRDefault="007B42FC" w:rsidP="007B42FC">
      <w:pPr>
        <w:spacing w:before="100" w:beforeAutospacing="1" w:after="100" w:afterAutospacing="1" w:line="240" w:lineRule="auto"/>
        <w:jc w:val="both"/>
        <w:rPr>
          <w:rFonts w:eastAsia="Times New Roman" w:cs="Arial"/>
          <w:sz w:val="22"/>
          <w:lang w:val="es-ES" w:eastAsia="es-MX"/>
        </w:rPr>
      </w:pPr>
      <w:r w:rsidRPr="007B42FC">
        <w:rPr>
          <w:rFonts w:eastAsia="Times New Roman" w:cs="Arial"/>
          <w:b/>
          <w:bCs/>
          <w:sz w:val="22"/>
          <w:lang w:val="es-ES" w:eastAsia="es-MX"/>
        </w:rPr>
        <w:t xml:space="preserve">INTRODUCCIÓN </w:t>
      </w:r>
    </w:p>
    <w:p w:rsidR="007B42FC" w:rsidRPr="007B42FC" w:rsidRDefault="007B42FC" w:rsidP="007B42FC">
      <w:pPr>
        <w:pStyle w:val="NormalWeb"/>
        <w:spacing w:line="360" w:lineRule="auto"/>
        <w:jc w:val="both"/>
        <w:rPr>
          <w:rFonts w:ascii="Verdana" w:hAnsi="Verdana" w:cs="Arial"/>
          <w:b/>
          <w:sz w:val="22"/>
          <w:szCs w:val="22"/>
        </w:rPr>
      </w:pPr>
      <w:r w:rsidRPr="007B42FC">
        <w:rPr>
          <w:rFonts w:ascii="Verdana" w:hAnsi="Verdana" w:cs="Arial"/>
          <w:sz w:val="22"/>
          <w:szCs w:val="22"/>
          <w:lang w:val="es-ES"/>
        </w:rPr>
        <w:t xml:space="preserve">Una de las dimensiones más importantes en el proceso de enseñanza aprendizaje la constituye el rendimiento académico del alumno. </w:t>
      </w:r>
      <w:r w:rsidRPr="007B42FC">
        <w:rPr>
          <w:rFonts w:ascii="Verdana" w:hAnsi="Verdana" w:cs="Arial"/>
          <w:sz w:val="22"/>
          <w:szCs w:val="22"/>
        </w:rPr>
        <w:t>El bajo rendimiento académico es un problema que enfrentan estudiantes y profesores en todos los niveles educacionales. Su trascendencia para el individuo y la sociedad es palpable a partir de dos elementos fundamentales: primero, cuando el bajo rendimiento académico afecta la autorrealización profesional de los educandos, y segundo, cuando el nivel de conocimientos y habilidades que pueden adquirir, resulta limitado a las exigencias de su práctica profesional</w:t>
      </w:r>
      <w:r w:rsidRPr="007B42FC">
        <w:rPr>
          <w:rFonts w:ascii="Verdana" w:hAnsi="Verdana" w:cs="Arial"/>
          <w:b/>
          <w:sz w:val="22"/>
          <w:szCs w:val="22"/>
          <w:vertAlign w:val="superscript"/>
        </w:rPr>
        <w:t>1</w:t>
      </w:r>
      <w:r w:rsidRPr="007B42FC">
        <w:rPr>
          <w:rFonts w:ascii="Verdana" w:hAnsi="Verdana" w:cs="Arial"/>
          <w:sz w:val="22"/>
          <w:szCs w:val="22"/>
        </w:rPr>
        <w:t xml:space="preserve">. </w:t>
      </w:r>
    </w:p>
    <w:p w:rsidR="007B42FC" w:rsidRPr="007B42FC" w:rsidRDefault="007B42FC" w:rsidP="007B42FC">
      <w:pPr>
        <w:pStyle w:val="NormalWeb"/>
        <w:spacing w:line="360" w:lineRule="auto"/>
        <w:jc w:val="both"/>
        <w:rPr>
          <w:rFonts w:ascii="Verdana" w:hAnsi="Verdana" w:cs="Arial"/>
          <w:b/>
          <w:color w:val="auto"/>
          <w:sz w:val="22"/>
          <w:szCs w:val="22"/>
        </w:rPr>
      </w:pPr>
      <w:r w:rsidRPr="007B42FC">
        <w:rPr>
          <w:rFonts w:ascii="Verdana" w:hAnsi="Verdana" w:cs="Arial"/>
          <w:color w:val="auto"/>
          <w:sz w:val="22"/>
          <w:szCs w:val="22"/>
        </w:rPr>
        <w:t xml:space="preserve">El rendimiento académico estudiantil puede definirse como el nivel de conocimientos alcanzados por los estudiantes, </w:t>
      </w:r>
      <w:proofErr w:type="gramStart"/>
      <w:r w:rsidRPr="007B42FC">
        <w:rPr>
          <w:rFonts w:ascii="Verdana" w:hAnsi="Verdana" w:cs="Arial"/>
          <w:color w:val="auto"/>
          <w:sz w:val="22"/>
          <w:szCs w:val="22"/>
        </w:rPr>
        <w:t>materializado</w:t>
      </w:r>
      <w:proofErr w:type="gramEnd"/>
      <w:r w:rsidRPr="007B42FC">
        <w:rPr>
          <w:rFonts w:ascii="Verdana" w:hAnsi="Verdana" w:cs="Arial"/>
          <w:color w:val="auto"/>
          <w:sz w:val="22"/>
          <w:szCs w:val="22"/>
        </w:rPr>
        <w:t xml:space="preserve"> mediante </w:t>
      </w:r>
      <w:r w:rsidRPr="007B42FC">
        <w:rPr>
          <w:rFonts w:ascii="Verdana" w:hAnsi="Verdana" w:cs="Arial"/>
          <w:color w:val="auto"/>
          <w:sz w:val="22"/>
          <w:szCs w:val="22"/>
        </w:rPr>
        <w:lastRenderedPageBreak/>
        <w:t>evaluaciones frecuentes, parciales y exámenes finales. En dicho rendimiento tiene un papel esencial la relación armónica alumno-profesor. Se manifiesta en los individuos como las dificultades para afrontar los retos intelectuales; sin embargo, no constituye obligatoriamente un impedimento para la superación de metas académicas o laborales</w:t>
      </w:r>
      <w:r w:rsidRPr="007B42FC">
        <w:rPr>
          <w:rFonts w:ascii="Verdana" w:hAnsi="Verdana" w:cs="Arial"/>
          <w:b/>
          <w:color w:val="auto"/>
          <w:sz w:val="22"/>
          <w:szCs w:val="22"/>
          <w:vertAlign w:val="superscript"/>
        </w:rPr>
        <w:t>2</w:t>
      </w:r>
      <w:r w:rsidRPr="007B42FC">
        <w:rPr>
          <w:rFonts w:ascii="Verdana" w:hAnsi="Verdana" w:cs="Arial"/>
          <w:color w:val="auto"/>
          <w:sz w:val="22"/>
          <w:szCs w:val="22"/>
        </w:rPr>
        <w:t xml:space="preserve">.  </w:t>
      </w:r>
    </w:p>
    <w:p w:rsidR="007B42FC" w:rsidRPr="007B42FC" w:rsidRDefault="007B42FC" w:rsidP="007B42FC">
      <w:pPr>
        <w:pStyle w:val="NormalWeb"/>
        <w:spacing w:line="360" w:lineRule="auto"/>
        <w:jc w:val="both"/>
        <w:rPr>
          <w:rFonts w:ascii="Verdana" w:hAnsi="Verdana" w:cs="Arial"/>
          <w:b/>
          <w:sz w:val="22"/>
          <w:szCs w:val="22"/>
        </w:rPr>
      </w:pPr>
      <w:r w:rsidRPr="007B42FC">
        <w:rPr>
          <w:rFonts w:ascii="Verdana" w:hAnsi="Verdana" w:cs="Arial"/>
          <w:sz w:val="22"/>
          <w:szCs w:val="22"/>
          <w:lang w:val="es-ES"/>
        </w:rPr>
        <w:t xml:space="preserve">El rendimiento académico de un estudiante universitario es la resultante de una multiplicidad de factores, que van desde los personales (tiempo, habilidades de estudio, fijación de metas, motivación, actitud, </w:t>
      </w:r>
      <w:r w:rsidRPr="007B42FC">
        <w:rPr>
          <w:rFonts w:ascii="Verdana" w:hAnsi="Verdana" w:cs="Arial"/>
          <w:color w:val="auto"/>
          <w:sz w:val="22"/>
          <w:szCs w:val="22"/>
        </w:rPr>
        <w:t xml:space="preserve"> nivel sociocultural y socioeconómico del alumno</w:t>
      </w:r>
      <w:r w:rsidRPr="007B42FC">
        <w:rPr>
          <w:rFonts w:ascii="Verdana" w:hAnsi="Verdana" w:cs="Arial"/>
          <w:sz w:val="22"/>
          <w:szCs w:val="22"/>
          <w:lang w:val="es-ES"/>
        </w:rPr>
        <w:t>), los relacionados con el entorno familiar y social en el que se mueve el alumno (</w:t>
      </w:r>
      <w:r w:rsidRPr="007B42FC">
        <w:rPr>
          <w:rFonts w:ascii="Verdana" w:hAnsi="Verdana" w:cs="Arial"/>
          <w:color w:val="auto"/>
          <w:sz w:val="22"/>
          <w:szCs w:val="22"/>
        </w:rPr>
        <w:t xml:space="preserve">desintegración familiar, estilos de crianza, padres trabajadores, desinterés de los padres, adicciones, hijos predilectos, hijos no deseados), </w:t>
      </w:r>
      <w:r w:rsidRPr="007B42FC">
        <w:rPr>
          <w:rFonts w:ascii="Verdana" w:hAnsi="Verdana" w:cs="Arial"/>
          <w:sz w:val="22"/>
          <w:szCs w:val="22"/>
          <w:lang w:val="es-ES"/>
        </w:rPr>
        <w:t xml:space="preserve"> los dependientes de la institución (</w:t>
      </w:r>
      <w:r w:rsidRPr="007B42FC">
        <w:rPr>
          <w:rFonts w:ascii="Verdana" w:hAnsi="Verdana" w:cs="Arial"/>
          <w:color w:val="auto"/>
          <w:sz w:val="22"/>
          <w:szCs w:val="22"/>
        </w:rPr>
        <w:t>el número de estudiantes por sala de clase, el ambiente áulico, los recursos asignados a la enseñanza)</w:t>
      </w:r>
      <w:r w:rsidRPr="007B42FC">
        <w:rPr>
          <w:rFonts w:ascii="Verdana" w:hAnsi="Verdana" w:cs="Arial"/>
          <w:sz w:val="22"/>
          <w:szCs w:val="22"/>
          <w:lang w:val="es-ES"/>
        </w:rPr>
        <w:t xml:space="preserve"> y los que dependen de los docentes (interacción profesor-estudiante, </w:t>
      </w:r>
      <w:r w:rsidRPr="007B42FC">
        <w:rPr>
          <w:rFonts w:ascii="Verdana" w:hAnsi="Verdana" w:cs="Arial"/>
          <w:color w:val="auto"/>
          <w:sz w:val="22"/>
          <w:szCs w:val="22"/>
        </w:rPr>
        <w:t xml:space="preserve">maestría pedagógica, personalidad, proceso didáctico, acompañamiento pedagógico, clima de la clase,  </w:t>
      </w:r>
      <w:r w:rsidRPr="007B42FC">
        <w:rPr>
          <w:rFonts w:ascii="Verdana" w:hAnsi="Verdana" w:cs="Arial"/>
          <w:sz w:val="22"/>
          <w:szCs w:val="22"/>
          <w:lang w:val="es-ES"/>
        </w:rPr>
        <w:t xml:space="preserve">métodos de enseñanza,  </w:t>
      </w:r>
      <w:r w:rsidRPr="007B42FC">
        <w:rPr>
          <w:rFonts w:ascii="Verdana" w:hAnsi="Verdana" w:cs="Arial"/>
          <w:color w:val="auto"/>
          <w:sz w:val="22"/>
          <w:szCs w:val="22"/>
        </w:rPr>
        <w:t>niv</w:t>
      </w:r>
      <w:r w:rsidRPr="007B42FC">
        <w:rPr>
          <w:rFonts w:ascii="Verdana" w:hAnsi="Verdana" w:cs="Arial"/>
          <w:sz w:val="22"/>
          <w:szCs w:val="22"/>
        </w:rPr>
        <w:t>el académico de los docentes,  recursos psicológicos  empleados para la docencia entre otros</w:t>
      </w:r>
      <w:r w:rsidRPr="007B42FC">
        <w:rPr>
          <w:rFonts w:ascii="Verdana" w:hAnsi="Verdana" w:cs="Arial"/>
          <w:sz w:val="22"/>
          <w:szCs w:val="22"/>
          <w:lang w:val="es-ES"/>
        </w:rPr>
        <w:t>)</w:t>
      </w:r>
      <w:r w:rsidRPr="007B42FC">
        <w:rPr>
          <w:rFonts w:ascii="Verdana" w:hAnsi="Verdana" w:cs="Arial"/>
          <w:b/>
          <w:sz w:val="22"/>
          <w:szCs w:val="22"/>
          <w:vertAlign w:val="superscript"/>
          <w:lang w:val="es-ES"/>
        </w:rPr>
        <w:t xml:space="preserve"> 3-14</w:t>
      </w:r>
      <w:r w:rsidRPr="007B42FC">
        <w:rPr>
          <w:rFonts w:ascii="Verdana" w:hAnsi="Verdana" w:cs="Arial"/>
          <w:color w:val="auto"/>
          <w:sz w:val="22"/>
          <w:szCs w:val="22"/>
        </w:rPr>
        <w:t>. Es importante mencionar que la adecuada relación profesor-alumno es fundamental ya que puede marcar la diferencia entre un buen y mal resultado académico principalmente porque los educandos necesitan de motivación, afecto, reconocimiento, respeto y retroalimentación en caso de errores.</w:t>
      </w:r>
      <w:r w:rsidRPr="007B42FC">
        <w:rPr>
          <w:rFonts w:ascii="Verdana" w:hAnsi="Verdana" w:cs="Arial"/>
          <w:color w:val="auto"/>
          <w:sz w:val="22"/>
          <w:szCs w:val="22"/>
          <w:vertAlign w:val="superscript"/>
        </w:rPr>
        <w:t xml:space="preserve"> </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La interacción profesor-alumno es relevante para la motivación y el aprendizaje del estudiante, por lo que el primero debe ofrecer un ambiente cálido que le permita al segundo sentirse seguro, tal como sería en cualquier relación interpersonal significativa</w:t>
      </w:r>
      <w:r w:rsidRPr="007B42FC">
        <w:rPr>
          <w:rFonts w:eastAsia="Times New Roman" w:cs="Arial"/>
          <w:b/>
          <w:sz w:val="22"/>
          <w:vertAlign w:val="superscript"/>
          <w:lang w:eastAsia="es-MX"/>
        </w:rPr>
        <w:t>13</w:t>
      </w:r>
      <w:r w:rsidRPr="007B42FC">
        <w:rPr>
          <w:rFonts w:eastAsia="Times New Roman" w:cs="Arial"/>
          <w:sz w:val="22"/>
          <w:lang w:eastAsia="es-MX"/>
        </w:rPr>
        <w:t xml:space="preserve">. </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Existe un factor muy importante dentro de esa interacción que se relaciona directamente con la evaluación del docente: las características del alumno. En función de estas el profesor evalúa y crea expectativas que van a inducir su actitud hacia el estudiante y posteriormente condiciona el resultado. Las expectativas tendrán un efecto significativo en el rendimiento académico y en el logro intelectual del educando que puede ser positivo o negativo, dependiendo si están a favor o no del aprendizaje</w:t>
      </w:r>
      <w:r w:rsidRPr="007B42FC">
        <w:rPr>
          <w:rFonts w:eastAsia="Times New Roman" w:cs="Arial"/>
          <w:b/>
          <w:sz w:val="22"/>
          <w:vertAlign w:val="superscript"/>
          <w:lang w:eastAsia="es-MX"/>
        </w:rPr>
        <w:t>15</w:t>
      </w:r>
      <w:r w:rsidRPr="007B42FC">
        <w:rPr>
          <w:rFonts w:eastAsia="Times New Roman" w:cs="Arial"/>
          <w:sz w:val="22"/>
          <w:lang w:eastAsia="es-MX"/>
        </w:rPr>
        <w:t>.</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 xml:space="preserve">Otro factor importante, es la confianza que se debe generar entre profesor y alumno que favorece el intercambio de información y conocimiento en el </w:t>
      </w:r>
      <w:r w:rsidRPr="007B42FC">
        <w:rPr>
          <w:rFonts w:eastAsia="Times New Roman" w:cs="Arial"/>
          <w:sz w:val="22"/>
          <w:lang w:eastAsia="es-MX"/>
        </w:rPr>
        <w:lastRenderedPageBreak/>
        <w:t>aprendizaje universitario. Las características docentes con mayor influencia en la confianza son el dominio del tema y el esquema de evaluación del profesor, señalando como aspectos determinantes: la preparación de la clase, coherencia en los temas que se presentan, respuestas acertadas y oportunas a los alumnos y tener definidos los criterios para evaluación y retroalimentación. La confianza pasa a ser una de las principales motivaciones de parte del docente para el aprendizaje del estudiante, pues tiene como fin disminuir el fracaso y la vulnerabilidad de este en cuestión</w:t>
      </w:r>
      <w:r w:rsidRPr="007B42FC">
        <w:rPr>
          <w:rFonts w:eastAsia="Times New Roman" w:cs="Arial"/>
          <w:b/>
          <w:sz w:val="22"/>
          <w:vertAlign w:val="superscript"/>
          <w:lang w:eastAsia="es-MX"/>
        </w:rPr>
        <w:t>16</w:t>
      </w:r>
      <w:r w:rsidRPr="007B42FC">
        <w:rPr>
          <w:rFonts w:eastAsia="Times New Roman" w:cs="Arial"/>
          <w:sz w:val="22"/>
          <w:lang w:eastAsia="es-MX"/>
        </w:rPr>
        <w:t xml:space="preserve">. </w:t>
      </w:r>
    </w:p>
    <w:p w:rsidR="007B42FC" w:rsidRPr="007B42FC" w:rsidRDefault="007B42FC" w:rsidP="007B42FC">
      <w:pPr>
        <w:spacing w:line="360" w:lineRule="auto"/>
        <w:jc w:val="both"/>
        <w:rPr>
          <w:rFonts w:cs="Arial"/>
          <w:sz w:val="22"/>
        </w:rPr>
      </w:pPr>
      <w:r w:rsidRPr="007B42FC">
        <w:rPr>
          <w:rFonts w:cs="Arial"/>
          <w:sz w:val="22"/>
        </w:rPr>
        <w:t xml:space="preserve">PLANTEAMIENTO DEL PROBLEMA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val="es-ES" w:eastAsia="es-MX"/>
        </w:rPr>
        <w:t xml:space="preserve">En nuestros claustros docentes, los profesores han manifestado su percepción acerca de que existe apatía en los estudiantes por el estudio, expresan que han visto desmotivación entre ellos, incluso por la carrera escogida, y que sus métodos de estudio no son los más adecuados.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val="es-ES" w:eastAsia="es-MX"/>
        </w:rPr>
        <w:t>Teniendo en cuenta que los estudiantes del área básica provienen de la enseñanza media, sus edades oscilan entre 18 y 20 años, y la mayoría de sus actividades docentes se realizan en un marco puramente académico, fuera de las áreas de su futuro trabajo profesional, se necesita, por un lado, encaminarlos a formar hábitos, actitudes y convicciones para que puedan lograr un mejor desempeño estudiantil; por otro, incentivarlos hacia el estudio independiente para poder alcanzar un elevado rendimiento académico, visto este como el resultado de la relación entre lo obtenido y el esfuerzo empleado para lograrlo</w:t>
      </w:r>
      <w:r w:rsidRPr="007B42FC">
        <w:rPr>
          <w:rFonts w:eastAsia="Times New Roman" w:cs="Arial"/>
          <w:b/>
          <w:sz w:val="22"/>
          <w:vertAlign w:val="superscript"/>
          <w:lang w:val="es-ES" w:eastAsia="es-MX"/>
        </w:rPr>
        <w:t>17</w:t>
      </w:r>
    </w:p>
    <w:p w:rsidR="007B42FC" w:rsidRPr="007B42FC" w:rsidRDefault="007B42FC" w:rsidP="007B42FC">
      <w:pPr>
        <w:spacing w:line="360" w:lineRule="auto"/>
        <w:jc w:val="both"/>
        <w:rPr>
          <w:rFonts w:cs="Arial"/>
          <w:sz w:val="22"/>
        </w:rPr>
      </w:pPr>
      <w:r w:rsidRPr="007B42FC">
        <w:rPr>
          <w:rFonts w:cs="Arial"/>
          <w:sz w:val="22"/>
        </w:rPr>
        <w:t>Desde la implementación del Plan de Estudios D en la Facultad de Ciencias Médicas de Granma “Celia Sánchez Manduley” para la carrera de medicina (curso 2016-2017), el rendimiento académico de los estudiantes de 1er año en las asignaturas que integran la disciplina Bases Biológicas de la Medicina  se ha caracterizado por bajos resultados en el porciento de promoción, particularmente la asignatura Ontogenia Humana y SOMA. Más allá de los resultados sistemáticamente bajos de los estudiantes en las evaluaciones realizadas, es poco lo que se discute para comprender funcionalmente los resultados.</w:t>
      </w:r>
    </w:p>
    <w:p w:rsidR="007B42FC" w:rsidRPr="007B42FC" w:rsidRDefault="007B42FC" w:rsidP="007B42FC">
      <w:pPr>
        <w:spacing w:line="360" w:lineRule="auto"/>
        <w:jc w:val="both"/>
        <w:rPr>
          <w:rFonts w:cs="Arial"/>
          <w:sz w:val="22"/>
        </w:rPr>
      </w:pPr>
      <w:r w:rsidRPr="007B42FC">
        <w:rPr>
          <w:rFonts w:cs="Arial"/>
          <w:sz w:val="22"/>
        </w:rPr>
        <w:t xml:space="preserve">El presente trabajo analiza el problema del bajo rendimiento académico en la asignatura Ontogenia Humana y SOMA, a partir del análisis documental de informes de promoción (rendimiento académico ) informes de visitas a clases (desempeño docente observable) y reportes de resultados de las </w:t>
      </w:r>
      <w:r w:rsidRPr="007B42FC">
        <w:rPr>
          <w:rFonts w:cs="Arial"/>
          <w:sz w:val="22"/>
        </w:rPr>
        <w:lastRenderedPageBreak/>
        <w:t>encuestas aplicadas a estudiantes  y profesores (opiniones de los estudiantes y profesores), como elementos indispensables para el perfeccionamiento de la gestión  del proceso de enseñanza-aprendizaje en lo curricular y en lo didáctico.</w:t>
      </w:r>
    </w:p>
    <w:p w:rsidR="007B42FC" w:rsidRPr="007B42FC" w:rsidRDefault="007B42FC" w:rsidP="007B42FC">
      <w:pPr>
        <w:spacing w:line="360" w:lineRule="auto"/>
        <w:jc w:val="both"/>
        <w:rPr>
          <w:rFonts w:cs="Arial"/>
          <w:sz w:val="22"/>
        </w:rPr>
      </w:pPr>
      <w:r w:rsidRPr="007B42FC">
        <w:rPr>
          <w:rFonts w:cs="Arial"/>
          <w:b/>
          <w:sz w:val="22"/>
        </w:rPr>
        <w:t>Problema científico:</w:t>
      </w:r>
      <w:r w:rsidRPr="007B42FC">
        <w:rPr>
          <w:rFonts w:cs="Arial"/>
          <w:sz w:val="22"/>
        </w:rPr>
        <w:t xml:space="preserve"> ¿Cómo influye el desempeño docente en el rendimiento académico de los estudiantes de primer año de medicina en la asignatura Ontogenia Humana y SOMA?</w:t>
      </w:r>
    </w:p>
    <w:p w:rsidR="007B42FC" w:rsidRPr="007B42FC" w:rsidRDefault="007B42FC" w:rsidP="007B42FC">
      <w:pPr>
        <w:spacing w:line="360" w:lineRule="auto"/>
        <w:jc w:val="both"/>
        <w:rPr>
          <w:rFonts w:cs="Arial"/>
          <w:sz w:val="22"/>
        </w:rPr>
      </w:pPr>
      <w:r w:rsidRPr="007B42FC">
        <w:rPr>
          <w:rFonts w:cs="Arial"/>
          <w:b/>
          <w:sz w:val="22"/>
        </w:rPr>
        <w:t>Objetivo General</w:t>
      </w:r>
      <w:r w:rsidRPr="007B42FC">
        <w:rPr>
          <w:rFonts w:cs="Arial"/>
          <w:sz w:val="22"/>
        </w:rPr>
        <w:t>:</w:t>
      </w:r>
    </w:p>
    <w:p w:rsidR="007B42FC" w:rsidRPr="007B42FC" w:rsidRDefault="007B42FC" w:rsidP="007B42FC">
      <w:pPr>
        <w:spacing w:line="360" w:lineRule="auto"/>
        <w:jc w:val="both"/>
        <w:rPr>
          <w:rFonts w:cs="Arial"/>
          <w:sz w:val="22"/>
        </w:rPr>
      </w:pPr>
      <w:r w:rsidRPr="007B42FC">
        <w:rPr>
          <w:rFonts w:cs="Arial"/>
          <w:sz w:val="22"/>
        </w:rPr>
        <w:t>Evaluar el desempeño docente en relación al rendimiento académico de los estudiantes de primer año de medicina en la asignatura Ontogenia Humana y SOMA desde la implementación del Plan de Estudios D en la Facultad de Ciencias Médicas de Granma “Celia Sánchez Manduley”.</w:t>
      </w:r>
    </w:p>
    <w:p w:rsidR="007B42FC" w:rsidRPr="007B42FC" w:rsidRDefault="007B42FC" w:rsidP="007B42FC">
      <w:pPr>
        <w:spacing w:line="360" w:lineRule="auto"/>
        <w:jc w:val="both"/>
        <w:rPr>
          <w:rFonts w:cs="Arial"/>
          <w:b/>
          <w:sz w:val="22"/>
        </w:rPr>
      </w:pPr>
      <w:r w:rsidRPr="007B42FC">
        <w:rPr>
          <w:rFonts w:cs="Arial"/>
          <w:b/>
          <w:sz w:val="22"/>
        </w:rPr>
        <w:t>Objetivos específicos:</w:t>
      </w:r>
    </w:p>
    <w:p w:rsidR="007B42FC" w:rsidRPr="007B42FC" w:rsidRDefault="007B42FC" w:rsidP="007B42FC">
      <w:pPr>
        <w:spacing w:line="360" w:lineRule="auto"/>
        <w:jc w:val="both"/>
        <w:rPr>
          <w:rFonts w:cs="Arial"/>
          <w:sz w:val="22"/>
        </w:rPr>
      </w:pPr>
      <w:r w:rsidRPr="007B42FC">
        <w:rPr>
          <w:rFonts w:cs="Arial"/>
          <w:sz w:val="22"/>
        </w:rPr>
        <w:t>1.- Caracterizar el proceso de evaluación docente a través de los informes de visitas a clases (</w:t>
      </w:r>
      <w:r w:rsidRPr="007B42FC">
        <w:rPr>
          <w:rFonts w:cs="Arial"/>
          <w:b/>
          <w:sz w:val="22"/>
        </w:rPr>
        <w:t>Variable</w:t>
      </w:r>
      <w:r w:rsidRPr="007B42FC">
        <w:rPr>
          <w:rFonts w:cs="Arial"/>
          <w:sz w:val="22"/>
        </w:rPr>
        <w:t xml:space="preserve"> d</w:t>
      </w:r>
      <w:r w:rsidRPr="007B42FC">
        <w:rPr>
          <w:rFonts w:cs="Arial"/>
          <w:b/>
          <w:sz w:val="22"/>
        </w:rPr>
        <w:t>esempeño docente observable</w:t>
      </w:r>
      <w:r w:rsidRPr="007B42FC">
        <w:rPr>
          <w:rFonts w:cs="Arial"/>
          <w:sz w:val="22"/>
        </w:rPr>
        <w:t xml:space="preserve">). </w:t>
      </w:r>
    </w:p>
    <w:p w:rsidR="007B42FC" w:rsidRPr="007B42FC" w:rsidRDefault="007B42FC" w:rsidP="007B42FC">
      <w:pPr>
        <w:spacing w:line="360" w:lineRule="auto"/>
        <w:jc w:val="both"/>
        <w:rPr>
          <w:rFonts w:cs="Arial"/>
          <w:sz w:val="22"/>
        </w:rPr>
      </w:pPr>
      <w:r w:rsidRPr="007B42FC">
        <w:rPr>
          <w:rFonts w:cs="Arial"/>
          <w:sz w:val="22"/>
        </w:rPr>
        <w:t>2.- Identificar la opinión y grado de satisfacción de los estudiantes con la calidad docente del profesorado (</w:t>
      </w:r>
      <w:r w:rsidRPr="007B42FC">
        <w:rPr>
          <w:rFonts w:cs="Arial"/>
          <w:b/>
          <w:sz w:val="22"/>
        </w:rPr>
        <w:t>Variable opinión estudiantil</w:t>
      </w:r>
      <w:r w:rsidRPr="007B42FC">
        <w:rPr>
          <w:rFonts w:cs="Arial"/>
          <w:sz w:val="22"/>
        </w:rPr>
        <w:t>).</w:t>
      </w:r>
    </w:p>
    <w:p w:rsidR="007B42FC" w:rsidRPr="007B42FC" w:rsidRDefault="007B42FC" w:rsidP="007B42FC">
      <w:pPr>
        <w:spacing w:line="360" w:lineRule="auto"/>
        <w:jc w:val="both"/>
        <w:rPr>
          <w:rFonts w:cs="Arial"/>
          <w:sz w:val="22"/>
        </w:rPr>
      </w:pPr>
      <w:r w:rsidRPr="007B42FC">
        <w:rPr>
          <w:rFonts w:cs="Arial"/>
          <w:sz w:val="22"/>
        </w:rPr>
        <w:t>3.- Describir el rendimiento académico de los estudiantes en la asignatura Ontogenia Humana y SOMA en el primer año de la carrera de medicina desde la implementación del Plan de Estudios D en la Facultad de Ciencias Médicas de Granma. (</w:t>
      </w:r>
      <w:r w:rsidRPr="007B42FC">
        <w:rPr>
          <w:rFonts w:cs="Arial"/>
          <w:b/>
          <w:sz w:val="22"/>
        </w:rPr>
        <w:t>Variable rendimiento académico</w:t>
      </w:r>
      <w:r w:rsidRPr="007B42FC">
        <w:rPr>
          <w:rFonts w:cs="Arial"/>
          <w:sz w:val="22"/>
        </w:rPr>
        <w:t>)</w:t>
      </w:r>
    </w:p>
    <w:p w:rsidR="007B42FC" w:rsidRPr="007B42FC" w:rsidRDefault="007B42FC" w:rsidP="007B42FC">
      <w:pPr>
        <w:spacing w:line="360" w:lineRule="auto"/>
        <w:jc w:val="both"/>
        <w:rPr>
          <w:rFonts w:cs="Arial"/>
          <w:sz w:val="22"/>
        </w:rPr>
      </w:pPr>
      <w:r w:rsidRPr="007B42FC">
        <w:rPr>
          <w:rFonts w:cs="Arial"/>
          <w:sz w:val="22"/>
        </w:rPr>
        <w:t>4.- Identificar la opinión de los profesores sobre el rendimiento académico de sus estudiantes y de su propia actividad docente en la asignatura (</w:t>
      </w:r>
      <w:r w:rsidRPr="007B42FC">
        <w:rPr>
          <w:rFonts w:cs="Arial"/>
          <w:b/>
          <w:sz w:val="22"/>
        </w:rPr>
        <w:t>Variable opinión del profesor</w:t>
      </w:r>
      <w:r w:rsidRPr="007B42FC">
        <w:rPr>
          <w:rFonts w:cs="Arial"/>
          <w:sz w:val="22"/>
        </w:rPr>
        <w:t xml:space="preserve">) </w:t>
      </w:r>
    </w:p>
    <w:p w:rsidR="007B42FC" w:rsidRPr="007B42FC" w:rsidRDefault="007B42FC" w:rsidP="007B42FC">
      <w:pPr>
        <w:spacing w:line="360" w:lineRule="auto"/>
        <w:jc w:val="both"/>
        <w:rPr>
          <w:rFonts w:cs="Arial"/>
          <w:sz w:val="22"/>
        </w:rPr>
      </w:pPr>
      <w:r w:rsidRPr="007B42FC">
        <w:rPr>
          <w:rFonts w:cs="Arial"/>
          <w:b/>
          <w:sz w:val="22"/>
        </w:rPr>
        <w:t>Objeto:</w:t>
      </w:r>
      <w:r w:rsidRPr="007B42FC">
        <w:rPr>
          <w:rFonts w:cs="Arial"/>
          <w:sz w:val="22"/>
        </w:rPr>
        <w:t xml:space="preserve"> Proceso de Enseñanza- Aprendizaje de la asignatura Ontogenia Humana y SOMA.</w:t>
      </w:r>
    </w:p>
    <w:p w:rsidR="007B42FC" w:rsidRPr="007B42FC" w:rsidRDefault="007B42FC" w:rsidP="007B42FC">
      <w:pPr>
        <w:spacing w:line="360" w:lineRule="auto"/>
        <w:jc w:val="both"/>
        <w:rPr>
          <w:rFonts w:cs="Arial"/>
          <w:sz w:val="22"/>
        </w:rPr>
      </w:pPr>
      <w:r w:rsidRPr="007B42FC">
        <w:rPr>
          <w:rFonts w:cs="Arial"/>
          <w:b/>
          <w:sz w:val="22"/>
        </w:rPr>
        <w:t xml:space="preserve">Campo de acción: </w:t>
      </w:r>
      <w:r w:rsidRPr="007B42FC">
        <w:rPr>
          <w:rFonts w:cs="Arial"/>
          <w:sz w:val="22"/>
        </w:rPr>
        <w:t>El rendimiento académico de los estudiantes en la asignatura Ontogenia Humana y SOMA.</w:t>
      </w:r>
    </w:p>
    <w:p w:rsidR="007B42FC" w:rsidRPr="007B42FC" w:rsidRDefault="007B42FC" w:rsidP="007B42FC">
      <w:pPr>
        <w:spacing w:before="100" w:beforeAutospacing="1" w:after="100" w:afterAutospacing="1" w:line="360" w:lineRule="auto"/>
        <w:jc w:val="both"/>
        <w:rPr>
          <w:rFonts w:eastAsia="Times New Roman" w:cs="Arial"/>
          <w:b/>
          <w:bCs/>
          <w:sz w:val="22"/>
          <w:lang w:val="es-ES" w:eastAsia="es-MX"/>
        </w:rPr>
      </w:pPr>
      <w:r w:rsidRPr="007B42FC">
        <w:rPr>
          <w:rFonts w:eastAsia="Times New Roman" w:cs="Arial"/>
          <w:b/>
          <w:bCs/>
          <w:sz w:val="22"/>
          <w:lang w:val="es-ES" w:eastAsia="es-MX"/>
        </w:rPr>
        <w:t xml:space="preserve">MÉTODO: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val="es-ES" w:eastAsia="es-MX"/>
        </w:rPr>
        <w:t xml:space="preserve">El estudio que se presenta corresponde con un proyecto de investigación, de corte descriptivo transversal con enfoque </w:t>
      </w:r>
      <w:proofErr w:type="spellStart"/>
      <w:r w:rsidRPr="007B42FC">
        <w:rPr>
          <w:rFonts w:eastAsia="Times New Roman" w:cs="Arial"/>
          <w:sz w:val="22"/>
          <w:lang w:val="es-ES" w:eastAsia="es-MX"/>
        </w:rPr>
        <w:t>cuanticualitativo</w:t>
      </w:r>
      <w:proofErr w:type="spellEnd"/>
      <w:r w:rsidRPr="007B42FC">
        <w:rPr>
          <w:rFonts w:eastAsia="Times New Roman" w:cs="Arial"/>
          <w:sz w:val="22"/>
          <w:lang w:val="es-ES" w:eastAsia="es-MX"/>
        </w:rPr>
        <w:t xml:space="preserve"> en el campo de la educación de pregrado, durante el proceso de enseñanza-aprendizaje </w:t>
      </w:r>
      <w:r w:rsidRPr="007B42FC">
        <w:rPr>
          <w:rFonts w:eastAsia="Times New Roman" w:cs="Arial"/>
          <w:sz w:val="22"/>
          <w:lang w:val="es-ES" w:eastAsia="es-MX"/>
        </w:rPr>
        <w:lastRenderedPageBreak/>
        <w:t xml:space="preserve">de la asignatura Ontogenia Humana y SOMA </w:t>
      </w:r>
      <w:r w:rsidRPr="007B42FC">
        <w:rPr>
          <w:rFonts w:cs="Arial"/>
          <w:sz w:val="22"/>
        </w:rPr>
        <w:t>en el primer año de la carrera de medicina desde la implementación del Plan de Estudios D en la Facultad de Ciencias Médicas de Granma.</w:t>
      </w:r>
      <w:r w:rsidRPr="007B42FC">
        <w:rPr>
          <w:rFonts w:eastAsia="Times New Roman" w:cs="Arial"/>
          <w:sz w:val="22"/>
          <w:lang w:val="es-ES" w:eastAsia="es-MX"/>
        </w:rPr>
        <w:t xml:space="preserve"> La población de estudio estuvo formada por los 364 estudiantes de primer año de la carrera de medicina matriculados en la Facultad de Ciencias Médicas de Granma en su sede de Manzanillo en el curso académico 2018-2019 y los 8 profesores que impartieron la asignatura.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eastAsia="es-MX"/>
        </w:rPr>
        <w:t xml:space="preserve">La determinación del tamaño de muestra adecuado,  se basó en las fórmulas del Muestreo Estratificado de Etapas Múltiples por Afijo Proporcional para determinar el número de estudiantes a los que se aplicaron los </w:t>
      </w:r>
      <w:proofErr w:type="spellStart"/>
      <w:r w:rsidRPr="007B42FC">
        <w:rPr>
          <w:rFonts w:eastAsia="Times New Roman" w:cs="Arial"/>
          <w:sz w:val="22"/>
          <w:lang w:eastAsia="es-MX"/>
        </w:rPr>
        <w:t>tests</w:t>
      </w:r>
      <w:proofErr w:type="spellEnd"/>
      <w:r w:rsidRPr="007B42FC">
        <w:rPr>
          <w:rFonts w:eastAsia="Times New Roman" w:cs="Arial"/>
          <w:sz w:val="22"/>
          <w:lang w:eastAsia="es-MX"/>
        </w:rPr>
        <w:t xml:space="preserve">. </w:t>
      </w:r>
      <w:r w:rsidRPr="007B42FC">
        <w:rPr>
          <w:rFonts w:eastAsia="Times New Roman" w:cs="Arial"/>
          <w:sz w:val="22"/>
          <w:lang w:val="es-ES" w:eastAsia="es-MX"/>
        </w:rPr>
        <w:t>Se seleccionó el 50% de cada estrato de calificación obtenida por los estudiantes.</w:t>
      </w:r>
      <w:r w:rsidRPr="007B42FC">
        <w:rPr>
          <w:rFonts w:cs="Arial"/>
          <w:i/>
          <w:iCs/>
          <w:color w:val="000000"/>
          <w:kern w:val="24"/>
          <w:sz w:val="22"/>
          <w:lang w:val="es-ES_tradnl"/>
        </w:rPr>
        <w:t xml:space="preserve"> </w:t>
      </w:r>
    </w:p>
    <w:p w:rsidR="007B42FC" w:rsidRPr="007B42FC" w:rsidRDefault="007B42FC" w:rsidP="007B42FC">
      <w:pPr>
        <w:spacing w:line="480" w:lineRule="auto"/>
        <w:jc w:val="both"/>
        <w:rPr>
          <w:rFonts w:eastAsia="Times New Roman" w:cs="Arial"/>
          <w:b/>
          <w:sz w:val="22"/>
          <w:lang w:eastAsia="es-MX"/>
        </w:rPr>
      </w:pPr>
      <w:r w:rsidRPr="007B42FC">
        <w:rPr>
          <w:rFonts w:eastAsia="Times New Roman" w:cs="Arial"/>
          <w:b/>
          <w:sz w:val="22"/>
          <w:lang w:eastAsia="es-MX"/>
        </w:rPr>
        <w:t xml:space="preserve">I.- Métodos del nivel teórico: </w:t>
      </w:r>
    </w:p>
    <w:p w:rsidR="007B42FC" w:rsidRPr="007B42FC" w:rsidRDefault="007B42FC" w:rsidP="007B42FC">
      <w:pPr>
        <w:pStyle w:val="Prrafodelista"/>
        <w:numPr>
          <w:ilvl w:val="0"/>
          <w:numId w:val="13"/>
        </w:numPr>
        <w:spacing w:before="100" w:beforeAutospacing="1" w:after="100" w:afterAutospacing="1" w:line="360" w:lineRule="auto"/>
        <w:jc w:val="both"/>
        <w:rPr>
          <w:rFonts w:ascii="Verdana" w:eastAsia="Times New Roman" w:hAnsi="Verdana" w:cs="Arial"/>
          <w:lang w:eastAsia="es-MX"/>
        </w:rPr>
      </w:pPr>
      <w:r w:rsidRPr="007B42FC">
        <w:rPr>
          <w:rFonts w:ascii="Verdana" w:eastAsiaTheme="majorEastAsia" w:hAnsi="Verdana" w:cs="Arial"/>
          <w:b/>
          <w:bCs/>
          <w:color w:val="000000" w:themeColor="text1"/>
          <w:kern w:val="24"/>
        </w:rPr>
        <w:t>Histórico-lógico</w:t>
      </w:r>
      <w:r w:rsidRPr="007B42FC">
        <w:rPr>
          <w:rFonts w:ascii="Verdana" w:eastAsiaTheme="majorEastAsia" w:hAnsi="Verdana" w:cs="Arial"/>
          <w:color w:val="000000" w:themeColor="text1"/>
          <w:kern w:val="24"/>
        </w:rPr>
        <w:t>, para conocer la historia de la enseñanza de la Embriología  (Ontogenia Humana) y Anatomía  Humana (SOMA) en nuestro país a través de los diferentes planes de estudio, teorías de los conceptos anatómicos principales etc.</w:t>
      </w:r>
    </w:p>
    <w:p w:rsidR="007B42FC" w:rsidRPr="007B42FC" w:rsidRDefault="007B42FC" w:rsidP="007B42FC">
      <w:pPr>
        <w:pStyle w:val="Prrafodelista"/>
        <w:numPr>
          <w:ilvl w:val="0"/>
          <w:numId w:val="13"/>
        </w:numPr>
        <w:spacing w:before="100" w:beforeAutospacing="1" w:after="100" w:afterAutospacing="1" w:line="360" w:lineRule="auto"/>
        <w:jc w:val="both"/>
        <w:rPr>
          <w:rFonts w:ascii="Verdana" w:eastAsia="Times New Roman" w:hAnsi="Verdana" w:cs="Arial"/>
          <w:lang w:eastAsia="es-MX"/>
        </w:rPr>
      </w:pPr>
      <w:r w:rsidRPr="007B42FC">
        <w:rPr>
          <w:rFonts w:ascii="Verdana" w:eastAsia="Times New Roman" w:hAnsi="Verdana" w:cs="Arial"/>
          <w:b/>
          <w:lang w:eastAsia="es-MX"/>
        </w:rPr>
        <w:t>Análisis-síntesis e inducción-deducción</w:t>
      </w:r>
      <w:r w:rsidRPr="007B42FC">
        <w:rPr>
          <w:rFonts w:ascii="Verdana" w:eastAsia="Times New Roman" w:hAnsi="Verdana" w:cs="Arial"/>
          <w:lang w:eastAsia="es-MX"/>
        </w:rPr>
        <w:t>, los cuales permitieron la interpretación de la información bibliográfica referida a los fundamentos teóricos del proceso docente educativo (</w:t>
      </w:r>
      <w:r w:rsidRPr="007B42FC">
        <w:rPr>
          <w:rFonts w:ascii="Verdana" w:eastAsia="Times New Roman" w:hAnsi="Verdana" w:cs="Arial"/>
          <w:lang w:val="es-ES" w:eastAsia="es-MX"/>
        </w:rPr>
        <w:t>Programa de la Disciplina Bases Biológicas de la Medicina y de la  Asignatura Ontogenia Humana y SOMA, artículos sobre rendimiento académico, enseñanza-aprendizaje y otras fuentes de interés para el autor)</w:t>
      </w:r>
      <w:r w:rsidRPr="007B42FC">
        <w:rPr>
          <w:rFonts w:ascii="Verdana" w:eastAsia="Times New Roman" w:hAnsi="Verdana" w:cs="Arial"/>
          <w:lang w:eastAsia="es-MX"/>
        </w:rPr>
        <w:t xml:space="preserve">, así como el tratamiento de los datos estadísticos y la caracterización del objeto y el campo, a partir del análisis de la fundamentación teórica que los sustentan y poder determinar los aspectos que conforman la caracterización  del rendimiento académico. </w:t>
      </w:r>
    </w:p>
    <w:p w:rsidR="007B42FC" w:rsidRPr="007B42FC" w:rsidRDefault="007B42FC" w:rsidP="007B42FC">
      <w:pPr>
        <w:spacing w:before="100" w:beforeAutospacing="1" w:after="100" w:afterAutospacing="1" w:line="360" w:lineRule="auto"/>
        <w:rPr>
          <w:rFonts w:eastAsia="Times New Roman" w:cs="Arial"/>
          <w:b/>
          <w:sz w:val="22"/>
          <w:lang w:val="es-ES" w:eastAsia="es-MX"/>
        </w:rPr>
      </w:pPr>
      <w:r w:rsidRPr="007B42FC">
        <w:rPr>
          <w:rFonts w:eastAsia="Times New Roman" w:cs="Arial"/>
          <w:b/>
          <w:sz w:val="22"/>
          <w:lang w:val="es-ES" w:eastAsia="es-MX"/>
        </w:rPr>
        <w:t xml:space="preserve">II.- Métodos empíricos: </w:t>
      </w:r>
    </w:p>
    <w:p w:rsidR="007B42FC" w:rsidRPr="007B42FC" w:rsidRDefault="007B42FC" w:rsidP="007B42FC">
      <w:pPr>
        <w:pStyle w:val="Prrafodelista"/>
        <w:numPr>
          <w:ilvl w:val="0"/>
          <w:numId w:val="14"/>
        </w:numPr>
        <w:spacing w:before="100" w:beforeAutospacing="1" w:after="100" w:afterAutospacing="1" w:line="360" w:lineRule="auto"/>
        <w:jc w:val="both"/>
        <w:rPr>
          <w:rFonts w:ascii="Verdana" w:eastAsia="Times New Roman" w:hAnsi="Verdana" w:cs="Arial"/>
          <w:lang w:val="es-ES" w:eastAsia="es-MX"/>
        </w:rPr>
      </w:pPr>
      <w:r w:rsidRPr="007B42FC">
        <w:rPr>
          <w:rFonts w:ascii="Verdana" w:eastAsia="Times New Roman" w:hAnsi="Verdana" w:cs="Arial"/>
          <w:b/>
          <w:lang w:val="es-ES" w:eastAsia="es-MX"/>
        </w:rPr>
        <w:t>Análisis documental:</w:t>
      </w:r>
      <w:r w:rsidRPr="007B42FC">
        <w:rPr>
          <w:rFonts w:ascii="Verdana" w:eastAsia="Times New Roman" w:hAnsi="Verdana" w:cs="Arial"/>
          <w:lang w:val="es-ES" w:eastAsia="es-MX"/>
        </w:rPr>
        <w:t xml:space="preserve"> Programa de la asignatura, plan calendario, indicaciones metodológicas, etc., para caracterizar la situación del proceso de enseñanza-aprendizaje de la asignatura Ontogenia Humana y SOMA. Registros de asistencia y evaluación e informes semestrales para conocer los resultados académicos obtenidos en la asignatura Ontogenia Humana y SOMA </w:t>
      </w:r>
      <w:r w:rsidRPr="007B42FC">
        <w:rPr>
          <w:rFonts w:ascii="Verdana" w:hAnsi="Verdana" w:cs="Arial"/>
        </w:rPr>
        <w:t xml:space="preserve">desde la implementación del </w:t>
      </w:r>
      <w:r w:rsidRPr="007B42FC">
        <w:rPr>
          <w:rFonts w:ascii="Verdana" w:hAnsi="Verdana" w:cs="Arial"/>
        </w:rPr>
        <w:lastRenderedPageBreak/>
        <w:t>Plan de Estudios D para la carrera de medicina en la Facultad de Ciencias Médicas de Granma</w:t>
      </w:r>
      <w:r w:rsidRPr="007B42FC">
        <w:rPr>
          <w:rFonts w:ascii="Verdana" w:eastAsia="Times New Roman" w:hAnsi="Verdana" w:cs="Arial"/>
          <w:lang w:val="es-ES" w:eastAsia="es-MX"/>
        </w:rPr>
        <w:t xml:space="preserve"> en los cursos 2016-2017, 2017-2018 y 2018-2019, con el objetivo de establecer criterios valorativos de algunos aspectos del proceso docente educativo de la asignatura. </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 xml:space="preserve">El sistema evaluativo que se utiliza en las universidades cubanas se basa en una valoración cualitativa del rendimiento académico expresado en el llamado "recorrido del estudiante", a partir de los controles sistemáticos, parciales y el examen final a través de una escala basada en cuatro categorías: 5- Excelente, 4- Bien, 3- Aprobado y 2- Desaprobado, de ahí que todas las variables evaluativas objeto de estudio resulten cualitativas ordinales. En nuestro estudio se tomó como referencia </w:t>
      </w:r>
      <w:r w:rsidRPr="007B42FC">
        <w:rPr>
          <w:rFonts w:cs="Arial"/>
          <w:sz w:val="22"/>
        </w:rPr>
        <w:t>la calificación del examen final obtenida en la asignatura objeto de estudio.</w:t>
      </w:r>
    </w:p>
    <w:p w:rsidR="007B42FC" w:rsidRPr="007B42FC" w:rsidRDefault="007B42FC" w:rsidP="007B42FC">
      <w:pPr>
        <w:pStyle w:val="Prrafodelista"/>
        <w:numPr>
          <w:ilvl w:val="0"/>
          <w:numId w:val="14"/>
        </w:numPr>
        <w:spacing w:before="100" w:beforeAutospacing="1" w:after="100" w:afterAutospacing="1" w:line="360" w:lineRule="auto"/>
        <w:jc w:val="both"/>
        <w:rPr>
          <w:rFonts w:ascii="Verdana" w:eastAsia="Times New Roman" w:hAnsi="Verdana" w:cs="Arial"/>
          <w:lang w:val="es-ES" w:eastAsia="es-MX"/>
        </w:rPr>
      </w:pPr>
      <w:r w:rsidRPr="007B42FC">
        <w:rPr>
          <w:rFonts w:ascii="Verdana" w:eastAsia="Times New Roman" w:hAnsi="Verdana" w:cs="Arial"/>
          <w:b/>
          <w:lang w:val="es-ES" w:eastAsia="es-MX"/>
        </w:rPr>
        <w:t>La encuesta</w:t>
      </w:r>
      <w:r w:rsidRPr="007B42FC">
        <w:rPr>
          <w:rFonts w:ascii="Verdana" w:eastAsia="Times New Roman" w:hAnsi="Verdana" w:cs="Arial"/>
          <w:lang w:val="es-ES" w:eastAsia="es-MX"/>
        </w:rPr>
        <w:t>, con la aplicación de cuatro cuestionarios, tres dirigidos a los estudiantes (</w:t>
      </w:r>
      <w:hyperlink r:id="rId7" w:anchor="ane1" w:history="1">
        <w:r w:rsidRPr="007B42FC">
          <w:rPr>
            <w:rFonts w:ascii="Verdana" w:eastAsia="Times New Roman" w:hAnsi="Verdana" w:cs="Arial"/>
            <w:lang w:val="es-ES" w:eastAsia="es-MX"/>
          </w:rPr>
          <w:t>anexo 1</w:t>
        </w:r>
      </w:hyperlink>
      <w:r w:rsidRPr="007B42FC">
        <w:rPr>
          <w:rFonts w:ascii="Verdana" w:eastAsia="Times New Roman" w:hAnsi="Verdana" w:cs="Arial"/>
          <w:lang w:val="es-ES" w:eastAsia="es-MX"/>
        </w:rPr>
        <w:t>, 2 y 3) y uno a profesores (</w:t>
      </w:r>
      <w:hyperlink r:id="rId8" w:anchor="ane2" w:history="1">
        <w:r w:rsidRPr="007B42FC">
          <w:rPr>
            <w:rFonts w:ascii="Verdana" w:eastAsia="Times New Roman" w:hAnsi="Verdana" w:cs="Arial"/>
            <w:lang w:val="es-ES" w:eastAsia="es-MX"/>
          </w:rPr>
          <w:t>anexo 4</w:t>
        </w:r>
      </w:hyperlink>
      <w:r w:rsidRPr="007B42FC">
        <w:rPr>
          <w:rFonts w:ascii="Verdana" w:eastAsia="Times New Roman" w:hAnsi="Verdana" w:cs="Arial"/>
          <w:lang w:val="es-ES" w:eastAsia="es-MX"/>
        </w:rPr>
        <w:t xml:space="preserve">). </w:t>
      </w:r>
    </w:p>
    <w:p w:rsidR="007B42FC" w:rsidRPr="007B42FC" w:rsidRDefault="007B42FC" w:rsidP="007B42FC">
      <w:pPr>
        <w:spacing w:before="100" w:beforeAutospacing="1" w:after="100" w:afterAutospacing="1" w:line="360" w:lineRule="auto"/>
        <w:jc w:val="both"/>
        <w:rPr>
          <w:rFonts w:cs="Arial"/>
          <w:sz w:val="22"/>
        </w:rPr>
      </w:pPr>
      <w:r w:rsidRPr="007B42FC">
        <w:rPr>
          <w:rFonts w:eastAsia="Times New Roman" w:cs="Arial"/>
          <w:sz w:val="22"/>
          <w:lang w:val="es-ES" w:eastAsia="es-MX"/>
        </w:rPr>
        <w:t>Con el propósito de identificar grado de satisfacción con la asignatura, así como la percepción de los estudiantes en el desempeño de los docentes de la asignatura, se aplicó un cuestionario a 143 estudiantes que representa el 50 % de cada estrato de calificación obtenida por los estudiantes. El cuestionario estuvo integrado por 24</w:t>
      </w:r>
      <w:r w:rsidRPr="007B42FC">
        <w:rPr>
          <w:rFonts w:cs="Arial"/>
          <w:sz w:val="22"/>
        </w:rPr>
        <w:t xml:space="preserve"> ítems cerrados y tres preguntas abiertas relacionados con las siguientes áreas: 1) dominio de la asignatura; 2) personalidad, valores y principios del docente; 3) metodología de enseñanza del profesor; 4) capacidad de comunicación e interacción con el alumnado; y 5) el interés del profesor por el aprendizaje de los alumnos.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val="es-ES" w:eastAsia="es-MX"/>
        </w:rPr>
        <w:t xml:space="preserve">También se aplicó otro cuestionario de autoevaluación a los estudiantes con el objetivo de conocer las causas que inciden en los resultados del rendimiento académico, a partir de indagar sobre su vocación por la carrera, motivación por el estudio, causas que inciden en sus dificultades para estudiar, apreciación sobre la complejidad de la asignatura y sus métodos de estudio, etc. </w:t>
      </w:r>
    </w:p>
    <w:p w:rsidR="007B42FC" w:rsidRPr="007B42FC" w:rsidRDefault="007B42FC" w:rsidP="007B42FC">
      <w:pPr>
        <w:spacing w:before="100" w:beforeAutospacing="1" w:after="100" w:afterAutospacing="1" w:line="360" w:lineRule="auto"/>
        <w:jc w:val="both"/>
        <w:rPr>
          <w:rFonts w:cs="Arial"/>
          <w:sz w:val="22"/>
        </w:rPr>
      </w:pPr>
      <w:r w:rsidRPr="007B42FC">
        <w:rPr>
          <w:rFonts w:eastAsia="Times New Roman" w:cs="Arial"/>
          <w:sz w:val="22"/>
          <w:lang w:val="es-ES" w:eastAsia="es-MX"/>
        </w:rPr>
        <w:t xml:space="preserve">En cada reactivo del cuestionario, los estudiantes opinaron eligiendo una de cinco opciones, tipo Likert en donde: 1, es el valor menor que implica </w:t>
      </w:r>
      <w:r w:rsidRPr="007B42FC">
        <w:rPr>
          <w:rFonts w:eastAsia="Times New Roman" w:cs="Arial"/>
          <w:i/>
          <w:iCs/>
          <w:sz w:val="22"/>
          <w:lang w:val="es-ES" w:eastAsia="es-MX"/>
        </w:rPr>
        <w:t xml:space="preserve">Nunca, </w:t>
      </w:r>
      <w:r w:rsidRPr="007B42FC">
        <w:rPr>
          <w:rFonts w:eastAsia="Times New Roman" w:cs="Arial"/>
          <w:sz w:val="22"/>
          <w:lang w:val="es-ES" w:eastAsia="es-MX"/>
        </w:rPr>
        <w:t xml:space="preserve">2 se refiere a </w:t>
      </w:r>
      <w:r w:rsidRPr="007B42FC">
        <w:rPr>
          <w:rFonts w:eastAsia="Times New Roman" w:cs="Arial"/>
          <w:i/>
          <w:iCs/>
          <w:sz w:val="22"/>
          <w:lang w:val="es-ES" w:eastAsia="es-MX"/>
        </w:rPr>
        <w:t>Casi nunca</w:t>
      </w:r>
      <w:r w:rsidRPr="007B42FC">
        <w:rPr>
          <w:rFonts w:eastAsia="Times New Roman" w:cs="Arial"/>
          <w:sz w:val="22"/>
          <w:lang w:val="es-ES" w:eastAsia="es-MX"/>
        </w:rPr>
        <w:t xml:space="preserve">, 3 significa </w:t>
      </w:r>
      <w:r w:rsidRPr="007B42FC">
        <w:rPr>
          <w:rFonts w:eastAsia="Times New Roman" w:cs="Arial"/>
          <w:i/>
          <w:iCs/>
          <w:sz w:val="22"/>
          <w:lang w:val="es-ES" w:eastAsia="es-MX"/>
        </w:rPr>
        <w:t xml:space="preserve">A veces, </w:t>
      </w:r>
      <w:r w:rsidRPr="007B42FC">
        <w:rPr>
          <w:rFonts w:eastAsia="Times New Roman" w:cs="Arial"/>
          <w:sz w:val="22"/>
          <w:lang w:val="es-ES" w:eastAsia="es-MX"/>
        </w:rPr>
        <w:t xml:space="preserve">  4 refiere </w:t>
      </w:r>
      <w:r w:rsidRPr="007B42FC">
        <w:rPr>
          <w:rFonts w:eastAsia="Times New Roman" w:cs="Arial"/>
          <w:i/>
          <w:iCs/>
          <w:sz w:val="22"/>
          <w:lang w:val="es-ES" w:eastAsia="es-MX"/>
        </w:rPr>
        <w:t xml:space="preserve">Casi siempre </w:t>
      </w:r>
      <w:r w:rsidRPr="007B42FC">
        <w:rPr>
          <w:rFonts w:eastAsia="Times New Roman" w:cs="Arial"/>
          <w:sz w:val="22"/>
          <w:lang w:val="es-ES" w:eastAsia="es-MX"/>
        </w:rPr>
        <w:t xml:space="preserve">y 5, el valor máximo implicando </w:t>
      </w:r>
      <w:r w:rsidRPr="007B42FC">
        <w:rPr>
          <w:rFonts w:eastAsia="Times New Roman" w:cs="Arial"/>
          <w:i/>
          <w:iCs/>
          <w:sz w:val="22"/>
          <w:lang w:val="es-ES" w:eastAsia="es-MX"/>
        </w:rPr>
        <w:t>Siempre</w:t>
      </w:r>
      <w:r w:rsidRPr="007B42FC">
        <w:rPr>
          <w:rFonts w:eastAsia="Times New Roman" w:cs="Arial"/>
          <w:sz w:val="22"/>
          <w:lang w:val="es-ES" w:eastAsia="es-MX"/>
        </w:rPr>
        <w:t xml:space="preserve">. </w:t>
      </w:r>
      <w:r w:rsidRPr="007B42FC">
        <w:rPr>
          <w:rFonts w:cs="Arial"/>
          <w:sz w:val="22"/>
        </w:rPr>
        <w:t>Para la validación del instrumento se utilizó el Alfa de Cronbach</w:t>
      </w:r>
      <w:r w:rsidRPr="007B42FC">
        <w:rPr>
          <w:rFonts w:cs="Arial"/>
          <w:b/>
          <w:sz w:val="22"/>
          <w:vertAlign w:val="superscript"/>
        </w:rPr>
        <w:t>18</w:t>
      </w:r>
      <w:r w:rsidRPr="007B42FC">
        <w:rPr>
          <w:rFonts w:cs="Arial"/>
          <w:sz w:val="22"/>
        </w:rPr>
        <w:t xml:space="preserve">. </w:t>
      </w:r>
    </w:p>
    <w:p w:rsidR="007B42FC" w:rsidRPr="007B42FC" w:rsidRDefault="007B42FC" w:rsidP="007B42FC">
      <w:pPr>
        <w:spacing w:before="100" w:beforeAutospacing="1" w:after="100" w:afterAutospacing="1" w:line="360" w:lineRule="auto"/>
        <w:jc w:val="both"/>
        <w:rPr>
          <w:rFonts w:cs="Arial"/>
          <w:sz w:val="22"/>
        </w:rPr>
      </w:pPr>
      <w:r w:rsidRPr="007B42FC">
        <w:rPr>
          <w:rFonts w:eastAsia="Times New Roman" w:cs="Arial"/>
          <w:sz w:val="22"/>
          <w:lang w:val="es-ES" w:eastAsia="es-MX"/>
        </w:rPr>
        <w:lastRenderedPageBreak/>
        <w:t>La otra encuesta aplicada fue a 8 profesores que imparten docencia de la asignatura, cuya composición es: 2 Auxiliares especialistas en Anatomía Humana y 6 Asistentes (tres de Anatomía Humana y tres de Embriología Médica), con el objetivo de indagar sobre su preparación pedagógica, la percepción que tienen sobre el grado de motivación de los estudiantes por la carrera, sugerencias para motivarlos y enseñarles a estudiar, creencias y opiniones respecto a los estudiantes con bajo rendimiento académico, etc. El cuestionario estuvo integrado por 13</w:t>
      </w:r>
      <w:r w:rsidRPr="007B42FC">
        <w:rPr>
          <w:rFonts w:cs="Arial"/>
          <w:sz w:val="22"/>
        </w:rPr>
        <w:t xml:space="preserve"> ítems cerrados y una pregunta abierta relacionados con las siguientes áreas: 1) responsabilidad de los estudiantes con el estudio; 2) preparación previa de los estudiantes para cada actividad docente; 3) preparación metodología del profesor; 4) capacidad de comunicación e interacción con el alumnado; y 5) el interés del profesor por el aprendizaje de los alumnos. </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 xml:space="preserve">Los cuestionarios fueron elaborados por los autores tomando en cuenta otros instrumentos que evaluaban las mismas variables que fueron objeto de medición en la investigación, por lo que se partió de una revisión inicial sobre la literatura existente de esta temática.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eastAsia="es-MX"/>
        </w:rPr>
        <w:t xml:space="preserve">Los </w:t>
      </w:r>
      <w:r w:rsidRPr="007B42FC">
        <w:rPr>
          <w:rFonts w:eastAsia="Times New Roman" w:cs="Arial"/>
          <w:sz w:val="22"/>
          <w:lang w:val="es-ES" w:eastAsia="es-MX"/>
        </w:rPr>
        <w:t xml:space="preserve">instrumentos fueron aplicados por los autores de forma directa e individual a los estudiantes y profesores, previa coordinación y consentimiento de los involucrados, con un tiempo aproximado de respuesta de 30 minutos, y con la explicación de que sus informaciones solo serían utilizadas con fines científicos, todo lo cual garantizó el necesario cumplimiento de los requerimientos éticos asumidos en el trabajo que se defiende. </w:t>
      </w:r>
    </w:p>
    <w:p w:rsidR="007B42FC" w:rsidRPr="007B42FC" w:rsidRDefault="007B42FC" w:rsidP="007B42FC">
      <w:pPr>
        <w:pStyle w:val="Prrafodelista"/>
        <w:numPr>
          <w:ilvl w:val="0"/>
          <w:numId w:val="14"/>
        </w:numPr>
        <w:spacing w:before="100" w:beforeAutospacing="1" w:after="100" w:afterAutospacing="1" w:line="360" w:lineRule="auto"/>
        <w:jc w:val="both"/>
        <w:rPr>
          <w:rFonts w:ascii="Verdana" w:eastAsia="Times New Roman" w:hAnsi="Verdana" w:cs="Arial"/>
          <w:lang w:val="es-ES" w:eastAsia="es-MX"/>
        </w:rPr>
      </w:pPr>
      <w:r w:rsidRPr="007B42FC">
        <w:rPr>
          <w:rFonts w:ascii="Verdana" w:eastAsia="Times New Roman" w:hAnsi="Verdana" w:cs="Arial"/>
          <w:b/>
          <w:lang w:eastAsia="es-MX"/>
        </w:rPr>
        <w:t>Consulta de expertos:</w:t>
      </w:r>
      <w:r w:rsidRPr="007B42FC">
        <w:rPr>
          <w:rFonts w:ascii="Verdana" w:eastAsia="Times New Roman" w:hAnsi="Verdana" w:cs="Arial"/>
          <w:lang w:eastAsia="es-MX"/>
        </w:rPr>
        <w:t xml:space="preserve"> Una vez diseñados los cuestionarios se consultó con especialistas (11) familiarizados con los temas investigados y se efectuó una prueba piloto para determinar la comprensión de las preguntas por parte de los interrogados. Posteriormente fueron </w:t>
      </w:r>
      <w:r w:rsidRPr="007B42FC">
        <w:rPr>
          <w:rFonts w:ascii="Verdana" w:eastAsia="Times New Roman" w:hAnsi="Verdana" w:cs="Arial"/>
          <w:lang w:val="es-ES" w:eastAsia="es-MX"/>
        </w:rPr>
        <w:t>validadas por el Departamento Docente-Metodológico de la Facultad.</w:t>
      </w:r>
    </w:p>
    <w:p w:rsidR="007B42FC" w:rsidRPr="007B42FC" w:rsidRDefault="007B42FC" w:rsidP="007B42FC">
      <w:pPr>
        <w:pStyle w:val="Prrafodelista"/>
        <w:spacing w:before="100" w:beforeAutospacing="1" w:after="100" w:afterAutospacing="1" w:line="360" w:lineRule="auto"/>
        <w:jc w:val="both"/>
        <w:rPr>
          <w:rFonts w:ascii="Verdana" w:eastAsia="Times New Roman" w:hAnsi="Verdana" w:cs="Arial"/>
          <w:lang w:val="es-ES" w:eastAsia="es-MX"/>
        </w:rPr>
      </w:pPr>
    </w:p>
    <w:p w:rsidR="007B42FC" w:rsidRPr="007B42FC" w:rsidRDefault="007B42FC" w:rsidP="007B42FC">
      <w:pPr>
        <w:pStyle w:val="Prrafodelista"/>
        <w:numPr>
          <w:ilvl w:val="0"/>
          <w:numId w:val="15"/>
        </w:numPr>
        <w:spacing w:before="100" w:beforeAutospacing="1" w:after="100" w:afterAutospacing="1" w:line="360" w:lineRule="auto"/>
        <w:jc w:val="both"/>
        <w:rPr>
          <w:rFonts w:ascii="Verdana" w:eastAsia="Times New Roman" w:hAnsi="Verdana" w:cs="Arial"/>
          <w:lang w:eastAsia="es-MX"/>
        </w:rPr>
      </w:pPr>
      <w:r w:rsidRPr="007B42FC">
        <w:rPr>
          <w:rFonts w:ascii="Verdana" w:eastAsia="Times New Roman" w:hAnsi="Verdana" w:cs="Arial"/>
          <w:b/>
          <w:lang w:val="es-ES" w:eastAsia="es-MX"/>
        </w:rPr>
        <w:t>Entrevista grupal</w:t>
      </w:r>
      <w:r w:rsidRPr="007B42FC">
        <w:rPr>
          <w:rFonts w:ascii="Verdana" w:eastAsia="Times New Roman" w:hAnsi="Verdana" w:cs="Arial"/>
          <w:lang w:val="es-ES" w:eastAsia="es-MX"/>
        </w:rPr>
        <w:t xml:space="preserve"> a los ocho profesores que impartieron la docencia en la asignatura Ontogenia Humana y  SOMA de la asignatura para  conocer su opinión </w:t>
      </w:r>
      <w:r w:rsidRPr="007B42FC">
        <w:rPr>
          <w:rFonts w:ascii="Verdana" w:hAnsi="Verdana" w:cs="Arial"/>
        </w:rPr>
        <w:t xml:space="preserve">en relación a las causas o factores que ellos atribuyen a esos bajos rendimientos académicos observables a lo largo de todo el primer semestre en nuestra asignatura y en el </w:t>
      </w:r>
      <w:r w:rsidRPr="007B42FC">
        <w:rPr>
          <w:rFonts w:ascii="Verdana" w:hAnsi="Verdana" w:cs="Arial"/>
        </w:rPr>
        <w:lastRenderedPageBreak/>
        <w:t xml:space="preserve">examen final, características de su preparación docente, años de experiencia en la impartición de docencia, características de la relación profesor-alumno con bajo rendimiento académico y  </w:t>
      </w:r>
      <w:r w:rsidRPr="007B42FC">
        <w:rPr>
          <w:rFonts w:ascii="Verdana" w:eastAsia="Times New Roman" w:hAnsi="Verdana" w:cs="Arial"/>
          <w:lang w:eastAsia="es-MX"/>
        </w:rPr>
        <w:t>necesidades  en el ámbito laboral y profesional que pudieran estar influyendo en los resultados de sus estudiantes</w:t>
      </w:r>
    </w:p>
    <w:p w:rsidR="007B42FC" w:rsidRPr="007B42FC" w:rsidRDefault="007B42FC" w:rsidP="007B42FC">
      <w:pPr>
        <w:spacing w:line="480" w:lineRule="auto"/>
        <w:jc w:val="both"/>
        <w:rPr>
          <w:rFonts w:cs="Arial"/>
          <w:sz w:val="22"/>
        </w:rPr>
      </w:pPr>
      <w:r w:rsidRPr="007B42FC">
        <w:rPr>
          <w:rFonts w:eastAsia="Times New Roman" w:cs="Arial"/>
          <w:b/>
          <w:sz w:val="22"/>
          <w:lang w:val="es-ES" w:eastAsia="es-MX"/>
        </w:rPr>
        <w:t xml:space="preserve">III.- Métodos Estadísticos: </w:t>
      </w:r>
      <w:r w:rsidRPr="007B42FC">
        <w:rPr>
          <w:rFonts w:cs="Arial"/>
          <w:sz w:val="22"/>
        </w:rPr>
        <w:t>Se emplearon para la determinación del promedio y la desviación estándar de cada ítems de los cuestionarios.</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cs="Arial"/>
          <w:sz w:val="22"/>
        </w:rPr>
        <w:t>El estudio se realizó de acuerdo con los cuatro principios éticos básicos: el respeto a las personas, la beneficencia, la no-maleficencia, y el de justicia; contó además con el consentimiento informado de los estudiantes y profesores, para lo cual se les informó desde el inicio que eran libres de elegir su participación en la investigación</w:t>
      </w:r>
      <w:r w:rsidRPr="007B42FC">
        <w:rPr>
          <w:rFonts w:cs="Arial"/>
          <w:b/>
          <w:sz w:val="22"/>
          <w:vertAlign w:val="superscript"/>
        </w:rPr>
        <w:t>19</w:t>
      </w:r>
      <w:r w:rsidRPr="007B42FC">
        <w:rPr>
          <w:rFonts w:cs="Arial"/>
          <w:b/>
          <w:sz w:val="22"/>
        </w:rPr>
        <w:t>.</w:t>
      </w:r>
      <w:r w:rsidRPr="007B42FC">
        <w:rPr>
          <w:rFonts w:cs="Arial"/>
          <w:sz w:val="22"/>
        </w:rPr>
        <w:t xml:space="preserve">  </w:t>
      </w:r>
    </w:p>
    <w:p w:rsidR="007B42FC" w:rsidRPr="007B42FC" w:rsidRDefault="007B42FC" w:rsidP="007B42FC">
      <w:pPr>
        <w:pStyle w:val="Ttulo2"/>
        <w:rPr>
          <w:rFonts w:ascii="Verdana" w:hAnsi="Verdana" w:cs="Arial"/>
          <w:bCs/>
          <w:color w:val="auto"/>
          <w:sz w:val="22"/>
          <w:szCs w:val="22"/>
        </w:rPr>
      </w:pPr>
      <w:bookmarkStart w:id="0" w:name="_Toc293573471"/>
      <w:bookmarkStart w:id="1" w:name="_Toc293575077"/>
      <w:bookmarkStart w:id="2" w:name="_Toc293575283"/>
      <w:bookmarkStart w:id="3" w:name="_Toc293575861"/>
      <w:bookmarkStart w:id="4" w:name="_Toc293575995"/>
      <w:bookmarkStart w:id="5" w:name="_Toc293576082"/>
      <w:bookmarkStart w:id="6" w:name="_Toc293576533"/>
      <w:bookmarkStart w:id="7" w:name="_Toc293576788"/>
      <w:bookmarkStart w:id="8" w:name="_Toc293788118"/>
      <w:bookmarkStart w:id="9" w:name="_Toc293834705"/>
      <w:bookmarkStart w:id="10" w:name="_Toc293939167"/>
      <w:r w:rsidRPr="007B42FC">
        <w:rPr>
          <w:rStyle w:val="Textoennegrita"/>
          <w:rFonts w:ascii="Verdana" w:hAnsi="Verdana" w:cs="Arial"/>
          <w:color w:val="auto"/>
          <w:sz w:val="22"/>
          <w:szCs w:val="22"/>
        </w:rPr>
        <w:t>Recolección y procesamiento de la información</w:t>
      </w:r>
      <w:bookmarkEnd w:id="0"/>
      <w:bookmarkEnd w:id="1"/>
      <w:bookmarkEnd w:id="2"/>
      <w:bookmarkEnd w:id="3"/>
      <w:bookmarkEnd w:id="4"/>
      <w:bookmarkEnd w:id="5"/>
      <w:bookmarkEnd w:id="6"/>
      <w:bookmarkEnd w:id="7"/>
      <w:bookmarkEnd w:id="8"/>
      <w:bookmarkEnd w:id="9"/>
      <w:bookmarkEnd w:id="10"/>
    </w:p>
    <w:p w:rsidR="007B42FC" w:rsidRPr="007B42FC" w:rsidRDefault="007B42FC" w:rsidP="007B42FC">
      <w:pPr>
        <w:rPr>
          <w:rStyle w:val="Ttulo2Car"/>
          <w:rFonts w:ascii="Verdana" w:hAnsi="Verdana" w:cs="Arial"/>
          <w:i/>
          <w:sz w:val="22"/>
          <w:szCs w:val="22"/>
        </w:rPr>
      </w:pPr>
    </w:p>
    <w:p w:rsidR="007B42FC" w:rsidRPr="007B42FC" w:rsidRDefault="007B42FC" w:rsidP="007B42FC">
      <w:pPr>
        <w:tabs>
          <w:tab w:val="left" w:pos="6270"/>
        </w:tabs>
        <w:spacing w:line="360" w:lineRule="auto"/>
        <w:jc w:val="both"/>
        <w:rPr>
          <w:rFonts w:cs="Arial"/>
          <w:sz w:val="22"/>
        </w:rPr>
      </w:pPr>
      <w:r w:rsidRPr="007B42FC">
        <w:rPr>
          <w:rFonts w:eastAsia="Times New Roman" w:cs="Arial"/>
          <w:sz w:val="22"/>
          <w:lang w:val="es-ES" w:eastAsia="es-MX"/>
        </w:rPr>
        <w:t>Para la elaboración de este estudio fue utilizada una computadora personal Pentium 5 con ambiente de Windows XP, se utilizó el paquete computacional Microsoft Office XP; Word como procesador de texto y para el diseño de las tablas.</w:t>
      </w:r>
      <w:r w:rsidRPr="007B42FC">
        <w:rPr>
          <w:rFonts w:cs="Arial"/>
          <w:sz w:val="22"/>
        </w:rPr>
        <w:t xml:space="preserve"> Los resultados de las encuestas se introdujeron en una base de datos y posteriormente, utilizando el software de hoja de cálculo Excel de Windows XP  y el paquete estadístico SPSS, se calcularon los valores del promedio y desviación estándar para cada pregunta</w:t>
      </w:r>
      <w:r w:rsidRPr="007B42FC">
        <w:rPr>
          <w:rFonts w:eastAsia="Times New Roman" w:cs="Arial"/>
          <w:sz w:val="22"/>
          <w:lang w:val="es-ES" w:eastAsia="es-MX"/>
        </w:rPr>
        <w:t xml:space="preserve"> de los cuestionarios.</w:t>
      </w:r>
    </w:p>
    <w:p w:rsidR="007B42FC" w:rsidRPr="007B42FC" w:rsidRDefault="007B42FC" w:rsidP="007B42FC">
      <w:pPr>
        <w:pStyle w:val="NormalWeb"/>
        <w:tabs>
          <w:tab w:val="left" w:pos="9457"/>
        </w:tabs>
        <w:spacing w:line="360" w:lineRule="auto"/>
        <w:ind w:right="-83"/>
        <w:rPr>
          <w:rFonts w:ascii="Verdana" w:hAnsi="Verdana" w:cs="Arial"/>
          <w:b/>
          <w:sz w:val="22"/>
          <w:szCs w:val="22"/>
        </w:rPr>
      </w:pPr>
      <w:r w:rsidRPr="007B42FC">
        <w:rPr>
          <w:rFonts w:ascii="Verdana" w:hAnsi="Verdana" w:cs="Arial"/>
          <w:b/>
          <w:sz w:val="22"/>
          <w:szCs w:val="22"/>
        </w:rPr>
        <w:t xml:space="preserve">RESULTADOS: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eastAsia="Times New Roman" w:cs="Arial"/>
          <w:sz w:val="22"/>
          <w:lang w:val="es-ES" w:eastAsia="es-MX"/>
        </w:rPr>
        <w:t xml:space="preserve">La asignatura Ontogenia Humana y SOMA dentro de la disciplina Bases Biológicas de la Medicina </w:t>
      </w:r>
      <w:r w:rsidRPr="007B42FC">
        <w:rPr>
          <w:rFonts w:cs="Arial"/>
          <w:sz w:val="22"/>
        </w:rPr>
        <w:t xml:space="preserve">del Plan de Estudios D para la carrera de medicina,  </w:t>
      </w:r>
      <w:r w:rsidRPr="007B42FC">
        <w:rPr>
          <w:rFonts w:eastAsia="Times New Roman" w:cs="Arial"/>
          <w:sz w:val="22"/>
          <w:lang w:val="es-ES" w:eastAsia="es-MX"/>
        </w:rPr>
        <w:t xml:space="preserve">comprende los contenidos referentes al desarrollo </w:t>
      </w:r>
      <w:proofErr w:type="spellStart"/>
      <w:r w:rsidRPr="007B42FC">
        <w:rPr>
          <w:rFonts w:eastAsia="Times New Roman" w:cs="Arial"/>
          <w:sz w:val="22"/>
          <w:lang w:val="es-ES" w:eastAsia="es-MX"/>
        </w:rPr>
        <w:t>embriofetal</w:t>
      </w:r>
      <w:proofErr w:type="spellEnd"/>
      <w:r w:rsidRPr="007B42FC">
        <w:rPr>
          <w:rFonts w:eastAsia="Times New Roman" w:cs="Arial"/>
          <w:sz w:val="22"/>
          <w:lang w:val="es-ES" w:eastAsia="es-MX"/>
        </w:rPr>
        <w:t xml:space="preserve"> (antiguamente parte del programa de la asignatura Embriología) y del Sistema </w:t>
      </w:r>
      <w:proofErr w:type="spellStart"/>
      <w:r w:rsidRPr="007B42FC">
        <w:rPr>
          <w:rFonts w:eastAsia="Times New Roman" w:cs="Arial"/>
          <w:sz w:val="22"/>
          <w:lang w:val="es-ES" w:eastAsia="es-MX"/>
        </w:rPr>
        <w:t>Osteomioarticular</w:t>
      </w:r>
      <w:proofErr w:type="spellEnd"/>
      <w:r w:rsidRPr="007B42FC">
        <w:rPr>
          <w:rFonts w:eastAsia="Times New Roman" w:cs="Arial"/>
          <w:sz w:val="22"/>
          <w:lang w:val="es-ES" w:eastAsia="es-MX"/>
        </w:rPr>
        <w:t xml:space="preserve"> (contenido del programa de la asignatura Anatomía Humana). A pesar de ser una de las asignaturas con la que más se identifica el estudiante, explicable por lo necesaria y útil para su preparación profesional y base del resto de las disciplinas del área clínica, constituye una de las asignaturas de mayor dificultad en el primer semestre de la carrera de medicina, hecho que se refleja en los bajos rendimientos académicos de los estudiantes. </w:t>
      </w:r>
    </w:p>
    <w:p w:rsidR="007B42FC" w:rsidRPr="007B42FC" w:rsidRDefault="007B42FC" w:rsidP="007B42FC">
      <w:pPr>
        <w:spacing w:before="100" w:beforeAutospacing="1" w:after="100" w:afterAutospacing="1" w:line="360" w:lineRule="auto"/>
        <w:jc w:val="both"/>
        <w:rPr>
          <w:rFonts w:eastAsia="Times New Roman" w:cs="Arial"/>
          <w:color w:val="000000"/>
          <w:sz w:val="22"/>
          <w:lang w:val="es-ES" w:eastAsia="es-MX"/>
        </w:rPr>
      </w:pPr>
      <w:r w:rsidRPr="007B42FC">
        <w:rPr>
          <w:rFonts w:cs="Arial"/>
          <w:sz w:val="22"/>
        </w:rPr>
        <w:lastRenderedPageBreak/>
        <w:t>En nuestro trabajo el cuestionario ha servido para poder evaluar la calidad de la activ</w:t>
      </w:r>
      <w:r w:rsidR="00036BCF">
        <w:rPr>
          <w:rFonts w:cs="Arial"/>
          <w:sz w:val="22"/>
        </w:rPr>
        <w:t>idad docente de forma indirecta</w:t>
      </w:r>
      <w:r w:rsidRPr="007B42FC">
        <w:rPr>
          <w:rFonts w:cs="Arial"/>
          <w:sz w:val="22"/>
        </w:rPr>
        <w:t xml:space="preserve"> a partir de la opinión del alumnado, </w:t>
      </w:r>
      <w:r w:rsidR="00036BCF">
        <w:rPr>
          <w:rFonts w:cs="Arial"/>
          <w:sz w:val="22"/>
        </w:rPr>
        <w:t xml:space="preserve">la cual es </w:t>
      </w:r>
      <w:r w:rsidRPr="007B42FC">
        <w:rPr>
          <w:rFonts w:eastAsia="Times New Roman" w:cs="Arial"/>
          <w:color w:val="000000"/>
          <w:sz w:val="22"/>
          <w:lang w:val="es-ES" w:eastAsia="es-MX"/>
        </w:rPr>
        <w:t xml:space="preserve">considerada como una de las mejores estrategias que existen para analizar la calidad de la enseñanza, pues es éste quien puede ser capaz de juzgar si el aprendizaje recibido le es necesario y útil. </w:t>
      </w:r>
    </w:p>
    <w:p w:rsidR="007B42FC" w:rsidRPr="007B42FC" w:rsidRDefault="007B42FC" w:rsidP="007B42FC">
      <w:pPr>
        <w:spacing w:before="100" w:beforeAutospacing="1" w:after="100" w:afterAutospacing="1" w:line="360" w:lineRule="auto"/>
        <w:jc w:val="both"/>
        <w:rPr>
          <w:rFonts w:eastAsia="Times New Roman" w:cs="Arial"/>
          <w:color w:val="000000"/>
          <w:sz w:val="22"/>
          <w:lang w:val="es-ES" w:eastAsia="es-MX"/>
        </w:rPr>
      </w:pPr>
      <w:r w:rsidRPr="007B42FC">
        <w:rPr>
          <w:rFonts w:eastAsia="Times New Roman" w:cs="Arial"/>
          <w:color w:val="000000"/>
          <w:sz w:val="22"/>
          <w:lang w:val="es-ES" w:eastAsia="es-MX"/>
        </w:rPr>
        <w:t>El alumnado puede evaluar diferentes aspectos de la docencia. Con relación al profesorado, por ejemplo, puede evaluar diversas competencias o habilidades</w:t>
      </w:r>
      <w:r w:rsidRPr="007B42FC">
        <w:rPr>
          <w:rFonts w:eastAsia="Times New Roman" w:cs="Arial"/>
          <w:b/>
          <w:color w:val="000000"/>
          <w:sz w:val="22"/>
          <w:vertAlign w:val="superscript"/>
          <w:lang w:val="es-ES" w:eastAsia="es-MX"/>
        </w:rPr>
        <w:t>20</w:t>
      </w:r>
      <w:r w:rsidRPr="007B42FC">
        <w:rPr>
          <w:rFonts w:eastAsia="Times New Roman" w:cs="Arial"/>
          <w:color w:val="000000"/>
          <w:sz w:val="22"/>
          <w:lang w:val="es-ES" w:eastAsia="es-MX"/>
        </w:rPr>
        <w:t>, como</w:t>
      </w:r>
      <w:r w:rsidRPr="007B42FC">
        <w:rPr>
          <w:rFonts w:eastAsia="Times New Roman" w:cs="Arial"/>
          <w:b/>
          <w:color w:val="000000"/>
          <w:sz w:val="22"/>
          <w:lang w:val="es-ES" w:eastAsia="es-MX"/>
        </w:rPr>
        <w:t xml:space="preserve"> </w:t>
      </w:r>
      <w:r w:rsidRPr="007B42FC">
        <w:rPr>
          <w:rFonts w:eastAsia="Times New Roman" w:cs="Arial"/>
          <w:color w:val="000000"/>
          <w:sz w:val="22"/>
          <w:lang w:val="es-ES" w:eastAsia="es-MX"/>
        </w:rPr>
        <w:t>habilidades de comunicación</w:t>
      </w:r>
      <w:r w:rsidRPr="007B42FC">
        <w:rPr>
          <w:rFonts w:eastAsia="Times New Roman" w:cs="Arial"/>
          <w:b/>
          <w:color w:val="000000"/>
          <w:sz w:val="22"/>
          <w:vertAlign w:val="superscript"/>
          <w:lang w:val="es-ES" w:eastAsia="es-MX"/>
        </w:rPr>
        <w:t>21</w:t>
      </w:r>
      <w:r w:rsidRPr="007B42FC">
        <w:rPr>
          <w:rFonts w:eastAsia="Times New Roman" w:cs="Arial"/>
          <w:color w:val="000000"/>
          <w:sz w:val="22"/>
          <w:lang w:val="es-ES" w:eastAsia="es-MX"/>
        </w:rPr>
        <w:t>,  competencias con respecto al momento de ejecución (preparación de la asignatura, desarrollo de la misma y evaluación de resultados) y competencias relacionadas con la destreza docente y con la actitud del profesor</w:t>
      </w:r>
      <w:r w:rsidRPr="007B42FC">
        <w:rPr>
          <w:rFonts w:eastAsia="Times New Roman" w:cs="Arial"/>
          <w:b/>
          <w:color w:val="000000"/>
          <w:sz w:val="22"/>
          <w:vertAlign w:val="superscript"/>
          <w:lang w:val="es-ES" w:eastAsia="es-MX"/>
        </w:rPr>
        <w:t>22</w:t>
      </w:r>
      <w:r w:rsidRPr="007B42FC">
        <w:rPr>
          <w:rFonts w:eastAsia="Times New Roman" w:cs="Arial"/>
          <w:color w:val="000000"/>
          <w:sz w:val="22"/>
          <w:lang w:val="es-ES" w:eastAsia="es-MX"/>
        </w:rPr>
        <w:t>. No obstante, puesto que la opinión del alumnado puede presentar problemas de validez a la hora de medir la calidad de la docencia</w:t>
      </w:r>
      <w:r w:rsidRPr="007B42FC">
        <w:rPr>
          <w:rFonts w:eastAsia="Times New Roman" w:cs="Arial"/>
          <w:b/>
          <w:color w:val="000000"/>
          <w:sz w:val="22"/>
          <w:vertAlign w:val="superscript"/>
          <w:lang w:val="es-ES" w:eastAsia="es-MX"/>
        </w:rPr>
        <w:t>23</w:t>
      </w:r>
      <w:r w:rsidRPr="007B42FC">
        <w:rPr>
          <w:rFonts w:eastAsia="Times New Roman" w:cs="Arial"/>
          <w:color w:val="000000"/>
          <w:sz w:val="22"/>
          <w:lang w:val="es-ES" w:eastAsia="es-MX"/>
        </w:rPr>
        <w:t xml:space="preserve">, sería necesario complementar esta información con otras fuentes como son los informes de los resultados académicos, </w:t>
      </w:r>
      <w:r w:rsidRPr="007B42FC">
        <w:rPr>
          <w:rFonts w:cs="Arial"/>
          <w:sz w:val="22"/>
        </w:rPr>
        <w:t xml:space="preserve">de controles a clases, </w:t>
      </w:r>
      <w:r w:rsidRPr="007B42FC">
        <w:rPr>
          <w:rFonts w:eastAsia="Times New Roman" w:cs="Arial"/>
          <w:color w:val="000000"/>
          <w:sz w:val="22"/>
          <w:lang w:val="es-ES" w:eastAsia="es-MX"/>
        </w:rPr>
        <w:t xml:space="preserve"> el </w:t>
      </w:r>
      <w:proofErr w:type="spellStart"/>
      <w:r w:rsidRPr="007B42FC">
        <w:rPr>
          <w:rFonts w:eastAsia="Times New Roman" w:cs="Arial"/>
          <w:color w:val="000000"/>
          <w:sz w:val="22"/>
          <w:lang w:val="es-ES" w:eastAsia="es-MX"/>
        </w:rPr>
        <w:t>autoinforme</w:t>
      </w:r>
      <w:proofErr w:type="spellEnd"/>
      <w:r w:rsidRPr="007B42FC">
        <w:rPr>
          <w:rFonts w:eastAsia="Times New Roman" w:cs="Arial"/>
          <w:color w:val="000000"/>
          <w:sz w:val="22"/>
          <w:lang w:val="es-ES" w:eastAsia="es-MX"/>
        </w:rPr>
        <w:t xml:space="preserve"> del profesor y los informes de responsables académicos</w:t>
      </w:r>
      <w:r w:rsidRPr="007B42FC">
        <w:rPr>
          <w:rFonts w:eastAsia="Times New Roman" w:cs="Arial"/>
          <w:b/>
          <w:color w:val="000000"/>
          <w:sz w:val="22"/>
          <w:vertAlign w:val="superscript"/>
          <w:lang w:val="es-ES" w:eastAsia="es-MX"/>
        </w:rPr>
        <w:t>24</w:t>
      </w:r>
      <w:r w:rsidRPr="007B42FC">
        <w:rPr>
          <w:rFonts w:eastAsia="Times New Roman" w:cs="Arial"/>
          <w:color w:val="000000"/>
          <w:sz w:val="22"/>
          <w:lang w:val="es-ES" w:eastAsia="es-MX"/>
        </w:rPr>
        <w:t xml:space="preserve">. </w:t>
      </w:r>
    </w:p>
    <w:p w:rsidR="007B42FC" w:rsidRPr="007B42FC" w:rsidRDefault="007B42FC" w:rsidP="007B42FC">
      <w:pPr>
        <w:tabs>
          <w:tab w:val="left" w:pos="6270"/>
        </w:tabs>
        <w:spacing w:line="360" w:lineRule="auto"/>
        <w:jc w:val="both"/>
        <w:rPr>
          <w:rFonts w:cs="Arial"/>
          <w:b/>
          <w:sz w:val="22"/>
        </w:rPr>
      </w:pPr>
      <w:r w:rsidRPr="007B42FC">
        <w:rPr>
          <w:rFonts w:cs="Arial"/>
          <w:b/>
          <w:sz w:val="22"/>
        </w:rPr>
        <w:t>1.- Variable Rendimiento Académico:</w:t>
      </w:r>
    </w:p>
    <w:p w:rsidR="007B42FC" w:rsidRPr="007B42FC" w:rsidRDefault="007B42FC" w:rsidP="007B42FC">
      <w:pPr>
        <w:tabs>
          <w:tab w:val="left" w:pos="6270"/>
        </w:tabs>
        <w:spacing w:line="360" w:lineRule="auto"/>
        <w:jc w:val="both"/>
        <w:rPr>
          <w:rFonts w:cs="Arial"/>
          <w:sz w:val="22"/>
        </w:rPr>
      </w:pPr>
      <w:r w:rsidRPr="007B42FC">
        <w:rPr>
          <w:rFonts w:cs="Arial"/>
          <w:sz w:val="22"/>
        </w:rPr>
        <w:t>En la Tabla 1 se muestran los resultados académicos obtenidos por los estudiantes de 1er año de medicina en la asignatura Ontogenia Humana y SOMA en los cursos 2016-2017, 2017-2018 y 2018-2019.</w:t>
      </w:r>
    </w:p>
    <w:p w:rsidR="007B42FC" w:rsidRPr="007B42FC" w:rsidRDefault="007B42FC" w:rsidP="007B42FC">
      <w:pPr>
        <w:tabs>
          <w:tab w:val="left" w:pos="6270"/>
        </w:tabs>
        <w:spacing w:line="360" w:lineRule="auto"/>
        <w:jc w:val="both"/>
        <w:rPr>
          <w:rFonts w:cs="Arial"/>
          <w:sz w:val="22"/>
        </w:rPr>
      </w:pPr>
      <w:r w:rsidRPr="007B42FC">
        <w:rPr>
          <w:rFonts w:cs="Arial"/>
          <w:sz w:val="22"/>
        </w:rPr>
        <w:t>Tabla 1. Rendimiento académico en la asignatura Ontogenia Humana y SOMA   en tres cursos académicos.</w:t>
      </w:r>
    </w:p>
    <w:tbl>
      <w:tblPr>
        <w:tblStyle w:val="Tablaconcuadrcula"/>
        <w:tblW w:w="11057" w:type="dxa"/>
        <w:tblInd w:w="-1114" w:type="dxa"/>
        <w:tblLayout w:type="fixed"/>
        <w:tblLook w:val="04A0" w:firstRow="1" w:lastRow="0" w:firstColumn="1" w:lastColumn="0" w:noHBand="0" w:noVBand="1"/>
      </w:tblPr>
      <w:tblGrid>
        <w:gridCol w:w="1276"/>
        <w:gridCol w:w="992"/>
        <w:gridCol w:w="1276"/>
        <w:gridCol w:w="992"/>
        <w:gridCol w:w="993"/>
        <w:gridCol w:w="1275"/>
        <w:gridCol w:w="993"/>
        <w:gridCol w:w="992"/>
        <w:gridCol w:w="1276"/>
        <w:gridCol w:w="992"/>
      </w:tblGrid>
      <w:tr w:rsidR="007B42FC" w:rsidRPr="007B42FC" w:rsidTr="0042387A">
        <w:tc>
          <w:tcPr>
            <w:tcW w:w="1276" w:type="dxa"/>
          </w:tcPr>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jc w:val="center"/>
              <w:rPr>
                <w:rFonts w:cs="Arial"/>
                <w:b/>
                <w:sz w:val="22"/>
              </w:rPr>
            </w:pPr>
            <w:r w:rsidRPr="007B42FC">
              <w:rPr>
                <w:rFonts w:cs="Arial"/>
                <w:b/>
                <w:sz w:val="22"/>
              </w:rPr>
              <w:t>Asignatura</w:t>
            </w:r>
          </w:p>
        </w:tc>
        <w:tc>
          <w:tcPr>
            <w:tcW w:w="3260" w:type="dxa"/>
            <w:gridSpan w:val="3"/>
          </w:tcPr>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jc w:val="center"/>
              <w:rPr>
                <w:rFonts w:cs="Arial"/>
                <w:b/>
                <w:sz w:val="22"/>
              </w:rPr>
            </w:pPr>
            <w:r w:rsidRPr="007B42FC">
              <w:rPr>
                <w:rFonts w:cs="Arial"/>
                <w:b/>
                <w:sz w:val="22"/>
              </w:rPr>
              <w:t>Curso 2016- 2017</w:t>
            </w:r>
          </w:p>
          <w:p w:rsidR="007B42FC" w:rsidRPr="007B42FC" w:rsidRDefault="007B42FC" w:rsidP="0042387A">
            <w:pPr>
              <w:rPr>
                <w:rFonts w:cs="Arial"/>
                <w:b/>
                <w:sz w:val="22"/>
              </w:rPr>
            </w:pPr>
          </w:p>
          <w:p w:rsidR="007B42FC" w:rsidRPr="007B42FC" w:rsidRDefault="007B42FC" w:rsidP="0042387A">
            <w:pPr>
              <w:tabs>
                <w:tab w:val="left" w:pos="6270"/>
              </w:tabs>
              <w:spacing w:line="360" w:lineRule="auto"/>
              <w:jc w:val="center"/>
              <w:rPr>
                <w:rFonts w:cs="Arial"/>
                <w:b/>
                <w:sz w:val="22"/>
              </w:rPr>
            </w:pPr>
          </w:p>
        </w:tc>
        <w:tc>
          <w:tcPr>
            <w:tcW w:w="3261" w:type="dxa"/>
            <w:gridSpan w:val="3"/>
          </w:tcPr>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jc w:val="center"/>
              <w:rPr>
                <w:rFonts w:cs="Arial"/>
                <w:b/>
                <w:sz w:val="22"/>
              </w:rPr>
            </w:pPr>
            <w:r w:rsidRPr="007B42FC">
              <w:rPr>
                <w:rFonts w:cs="Arial"/>
                <w:b/>
                <w:sz w:val="22"/>
              </w:rPr>
              <w:t>Curso 2017-2018</w:t>
            </w:r>
          </w:p>
          <w:p w:rsidR="007B42FC" w:rsidRPr="007B42FC" w:rsidRDefault="007B42FC" w:rsidP="0042387A">
            <w:pPr>
              <w:tabs>
                <w:tab w:val="left" w:pos="6270"/>
              </w:tabs>
              <w:spacing w:line="360" w:lineRule="auto"/>
              <w:jc w:val="center"/>
              <w:rPr>
                <w:rFonts w:cs="Arial"/>
                <w:b/>
                <w:sz w:val="22"/>
              </w:rPr>
            </w:pPr>
          </w:p>
        </w:tc>
        <w:tc>
          <w:tcPr>
            <w:tcW w:w="3260" w:type="dxa"/>
            <w:gridSpan w:val="3"/>
          </w:tcPr>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jc w:val="center"/>
              <w:rPr>
                <w:rFonts w:cs="Arial"/>
                <w:b/>
                <w:sz w:val="22"/>
              </w:rPr>
            </w:pPr>
            <w:r w:rsidRPr="007B42FC">
              <w:rPr>
                <w:rFonts w:cs="Arial"/>
                <w:b/>
                <w:sz w:val="22"/>
              </w:rPr>
              <w:t>Curso 2018-2019</w:t>
            </w:r>
          </w:p>
          <w:p w:rsidR="007B42FC" w:rsidRPr="007B42FC" w:rsidRDefault="007B42FC" w:rsidP="0042387A">
            <w:pPr>
              <w:tabs>
                <w:tab w:val="left" w:pos="315"/>
                <w:tab w:val="left" w:pos="6270"/>
              </w:tabs>
              <w:spacing w:line="360" w:lineRule="auto"/>
              <w:rPr>
                <w:rFonts w:cs="Arial"/>
                <w:b/>
                <w:sz w:val="22"/>
              </w:rPr>
            </w:pPr>
            <w:r w:rsidRPr="007B42FC">
              <w:rPr>
                <w:rFonts w:cs="Arial"/>
                <w:b/>
                <w:sz w:val="22"/>
              </w:rPr>
              <w:tab/>
            </w:r>
          </w:p>
        </w:tc>
      </w:tr>
      <w:tr w:rsidR="007B42FC" w:rsidRPr="007B42FC" w:rsidTr="0042387A">
        <w:tc>
          <w:tcPr>
            <w:tcW w:w="1276" w:type="dxa"/>
            <w:vMerge w:val="restart"/>
          </w:tcPr>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jc w:val="center"/>
              <w:rPr>
                <w:rFonts w:cs="Arial"/>
                <w:b/>
                <w:sz w:val="22"/>
              </w:rPr>
            </w:pPr>
          </w:p>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jc w:val="center"/>
              <w:rPr>
                <w:rFonts w:cs="Arial"/>
                <w:b/>
                <w:sz w:val="22"/>
              </w:rPr>
            </w:pPr>
            <w:r w:rsidRPr="007B42FC">
              <w:rPr>
                <w:rFonts w:cs="Arial"/>
                <w:b/>
                <w:sz w:val="22"/>
              </w:rPr>
              <w:t>Ontogenia Humana y SOMA</w:t>
            </w:r>
          </w:p>
        </w:tc>
        <w:tc>
          <w:tcPr>
            <w:tcW w:w="992"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M. Real</w:t>
            </w:r>
          </w:p>
        </w:tc>
        <w:tc>
          <w:tcPr>
            <w:tcW w:w="1276"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Promoción</w:t>
            </w:r>
          </w:p>
          <w:p w:rsidR="007B42FC" w:rsidRPr="007B42FC" w:rsidRDefault="007B42FC" w:rsidP="0042387A">
            <w:pPr>
              <w:tabs>
                <w:tab w:val="left" w:pos="6270"/>
              </w:tabs>
              <w:spacing w:line="360" w:lineRule="auto"/>
              <w:rPr>
                <w:rFonts w:cs="Arial"/>
                <w:b/>
                <w:sz w:val="22"/>
              </w:rPr>
            </w:pPr>
            <w:r w:rsidRPr="007B42FC">
              <w:rPr>
                <w:rFonts w:cs="Arial"/>
                <w:b/>
                <w:sz w:val="22"/>
              </w:rPr>
              <w:t>(sobre MR)</w:t>
            </w:r>
          </w:p>
        </w:tc>
        <w:tc>
          <w:tcPr>
            <w:tcW w:w="992"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Calidad</w:t>
            </w:r>
          </w:p>
        </w:tc>
        <w:tc>
          <w:tcPr>
            <w:tcW w:w="993"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M. Real</w:t>
            </w:r>
          </w:p>
        </w:tc>
        <w:tc>
          <w:tcPr>
            <w:tcW w:w="1275"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Promoción</w:t>
            </w:r>
          </w:p>
          <w:p w:rsidR="007B42FC" w:rsidRPr="007B42FC" w:rsidRDefault="007B42FC" w:rsidP="0042387A">
            <w:pPr>
              <w:tabs>
                <w:tab w:val="left" w:pos="6270"/>
              </w:tabs>
              <w:spacing w:line="360" w:lineRule="auto"/>
              <w:rPr>
                <w:rFonts w:cs="Arial"/>
                <w:b/>
                <w:sz w:val="22"/>
              </w:rPr>
            </w:pPr>
            <w:r w:rsidRPr="007B42FC">
              <w:rPr>
                <w:rFonts w:cs="Arial"/>
                <w:b/>
                <w:sz w:val="22"/>
              </w:rPr>
              <w:t>(sobre MR)</w:t>
            </w:r>
          </w:p>
        </w:tc>
        <w:tc>
          <w:tcPr>
            <w:tcW w:w="993"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Calidad</w:t>
            </w:r>
          </w:p>
        </w:tc>
        <w:tc>
          <w:tcPr>
            <w:tcW w:w="992"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 xml:space="preserve">M. Real </w:t>
            </w:r>
          </w:p>
        </w:tc>
        <w:tc>
          <w:tcPr>
            <w:tcW w:w="1276"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Promoción</w:t>
            </w:r>
          </w:p>
          <w:p w:rsidR="007B42FC" w:rsidRPr="007B42FC" w:rsidRDefault="007B42FC" w:rsidP="0042387A">
            <w:pPr>
              <w:tabs>
                <w:tab w:val="left" w:pos="6270"/>
              </w:tabs>
              <w:spacing w:line="360" w:lineRule="auto"/>
              <w:rPr>
                <w:rFonts w:cs="Arial"/>
                <w:b/>
                <w:sz w:val="22"/>
              </w:rPr>
            </w:pPr>
            <w:r w:rsidRPr="007B42FC">
              <w:rPr>
                <w:rFonts w:cs="Arial"/>
                <w:b/>
                <w:sz w:val="22"/>
              </w:rPr>
              <w:t>(sobre MR)</w:t>
            </w:r>
          </w:p>
        </w:tc>
        <w:tc>
          <w:tcPr>
            <w:tcW w:w="992" w:type="dxa"/>
          </w:tcPr>
          <w:p w:rsidR="007B42FC" w:rsidRPr="007B42FC" w:rsidRDefault="007B42FC" w:rsidP="0042387A">
            <w:pPr>
              <w:tabs>
                <w:tab w:val="left" w:pos="6270"/>
              </w:tabs>
              <w:spacing w:line="360" w:lineRule="auto"/>
              <w:rPr>
                <w:rFonts w:cs="Arial"/>
                <w:b/>
                <w:sz w:val="22"/>
              </w:rPr>
            </w:pPr>
          </w:p>
          <w:p w:rsidR="007B42FC" w:rsidRPr="007B42FC" w:rsidRDefault="007B42FC" w:rsidP="0042387A">
            <w:pPr>
              <w:tabs>
                <w:tab w:val="left" w:pos="6270"/>
              </w:tabs>
              <w:spacing w:line="360" w:lineRule="auto"/>
              <w:rPr>
                <w:rFonts w:cs="Arial"/>
                <w:b/>
                <w:sz w:val="22"/>
              </w:rPr>
            </w:pPr>
            <w:r w:rsidRPr="007B42FC">
              <w:rPr>
                <w:rFonts w:cs="Arial"/>
                <w:b/>
                <w:sz w:val="22"/>
              </w:rPr>
              <w:t>Calidad</w:t>
            </w:r>
          </w:p>
        </w:tc>
      </w:tr>
      <w:tr w:rsidR="007B42FC" w:rsidRPr="007B42FC" w:rsidTr="0042387A">
        <w:trPr>
          <w:trHeight w:val="719"/>
        </w:trPr>
        <w:tc>
          <w:tcPr>
            <w:tcW w:w="1276" w:type="dxa"/>
            <w:vMerge/>
          </w:tcPr>
          <w:p w:rsidR="007B42FC" w:rsidRPr="007B42FC" w:rsidRDefault="007B42FC" w:rsidP="0042387A">
            <w:pPr>
              <w:tabs>
                <w:tab w:val="left" w:pos="6270"/>
              </w:tabs>
              <w:spacing w:line="360" w:lineRule="auto"/>
              <w:rPr>
                <w:rFonts w:cs="Arial"/>
                <w:sz w:val="22"/>
              </w:rPr>
            </w:pPr>
          </w:p>
        </w:tc>
        <w:tc>
          <w:tcPr>
            <w:tcW w:w="992"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549</w:t>
            </w:r>
          </w:p>
        </w:tc>
        <w:tc>
          <w:tcPr>
            <w:tcW w:w="1276"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77.8%</w:t>
            </w:r>
          </w:p>
        </w:tc>
        <w:tc>
          <w:tcPr>
            <w:tcW w:w="992" w:type="dxa"/>
          </w:tcPr>
          <w:p w:rsidR="007B42FC" w:rsidRPr="007B42FC" w:rsidRDefault="007B42FC" w:rsidP="0042387A">
            <w:pPr>
              <w:tabs>
                <w:tab w:val="left" w:pos="6270"/>
              </w:tabs>
              <w:spacing w:line="360" w:lineRule="auto"/>
              <w:rPr>
                <w:rFonts w:cs="Arial"/>
                <w:sz w:val="22"/>
              </w:rPr>
            </w:pPr>
          </w:p>
          <w:p w:rsidR="007B42FC" w:rsidRPr="007B42FC" w:rsidRDefault="007B42FC" w:rsidP="0042387A">
            <w:pPr>
              <w:tabs>
                <w:tab w:val="left" w:pos="6270"/>
              </w:tabs>
              <w:spacing w:line="360" w:lineRule="auto"/>
              <w:rPr>
                <w:rFonts w:cs="Arial"/>
                <w:sz w:val="22"/>
              </w:rPr>
            </w:pPr>
          </w:p>
          <w:p w:rsidR="007B42FC" w:rsidRPr="007B42FC" w:rsidRDefault="007B42FC" w:rsidP="0042387A">
            <w:pPr>
              <w:tabs>
                <w:tab w:val="left" w:pos="6270"/>
              </w:tabs>
              <w:spacing w:line="360" w:lineRule="auto"/>
              <w:rPr>
                <w:rFonts w:cs="Arial"/>
                <w:sz w:val="22"/>
              </w:rPr>
            </w:pPr>
            <w:r w:rsidRPr="007B42FC">
              <w:rPr>
                <w:rFonts w:cs="Arial"/>
                <w:sz w:val="22"/>
              </w:rPr>
              <w:t>37.2%</w:t>
            </w:r>
          </w:p>
        </w:tc>
        <w:tc>
          <w:tcPr>
            <w:tcW w:w="993"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614</w:t>
            </w:r>
          </w:p>
        </w:tc>
        <w:tc>
          <w:tcPr>
            <w:tcW w:w="1275"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86.1%</w:t>
            </w:r>
          </w:p>
        </w:tc>
        <w:tc>
          <w:tcPr>
            <w:tcW w:w="993" w:type="dxa"/>
          </w:tcPr>
          <w:p w:rsidR="007B42FC" w:rsidRPr="007B42FC" w:rsidRDefault="007B42FC" w:rsidP="0042387A">
            <w:pPr>
              <w:rPr>
                <w:rFonts w:cs="Arial"/>
                <w:sz w:val="22"/>
              </w:rPr>
            </w:pPr>
          </w:p>
          <w:p w:rsidR="007B42FC" w:rsidRPr="007B42FC" w:rsidRDefault="007B42FC" w:rsidP="0042387A">
            <w:pPr>
              <w:rPr>
                <w:rFonts w:cs="Arial"/>
                <w:sz w:val="22"/>
              </w:rPr>
            </w:pPr>
          </w:p>
          <w:p w:rsidR="007B42FC" w:rsidRPr="007B42FC" w:rsidRDefault="007B42FC" w:rsidP="0042387A">
            <w:pPr>
              <w:rPr>
                <w:rFonts w:cs="Arial"/>
                <w:sz w:val="22"/>
              </w:rPr>
            </w:pPr>
          </w:p>
          <w:p w:rsidR="007B42FC" w:rsidRPr="007B42FC" w:rsidRDefault="007B42FC" w:rsidP="0042387A">
            <w:pPr>
              <w:rPr>
                <w:rFonts w:cs="Arial"/>
                <w:sz w:val="22"/>
              </w:rPr>
            </w:pPr>
            <w:r w:rsidRPr="007B42FC">
              <w:rPr>
                <w:rFonts w:cs="Arial"/>
                <w:sz w:val="22"/>
              </w:rPr>
              <w:t>54%</w:t>
            </w: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tc>
        <w:tc>
          <w:tcPr>
            <w:tcW w:w="992"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364</w:t>
            </w:r>
          </w:p>
        </w:tc>
        <w:tc>
          <w:tcPr>
            <w:tcW w:w="1276" w:type="dxa"/>
          </w:tcPr>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p>
          <w:p w:rsidR="007B42FC" w:rsidRPr="007B42FC" w:rsidRDefault="007B42FC" w:rsidP="0042387A">
            <w:pPr>
              <w:tabs>
                <w:tab w:val="left" w:pos="6270"/>
              </w:tabs>
              <w:spacing w:line="360" w:lineRule="auto"/>
              <w:jc w:val="center"/>
              <w:rPr>
                <w:rFonts w:cs="Arial"/>
                <w:sz w:val="22"/>
              </w:rPr>
            </w:pPr>
            <w:r w:rsidRPr="007B42FC">
              <w:rPr>
                <w:rFonts w:cs="Arial"/>
                <w:sz w:val="22"/>
              </w:rPr>
              <w:t>75.3%</w:t>
            </w:r>
          </w:p>
          <w:p w:rsidR="007B42FC" w:rsidRPr="007B42FC" w:rsidRDefault="007B42FC" w:rsidP="0042387A">
            <w:pPr>
              <w:tabs>
                <w:tab w:val="left" w:pos="6270"/>
              </w:tabs>
              <w:spacing w:line="360" w:lineRule="auto"/>
              <w:jc w:val="center"/>
              <w:rPr>
                <w:rFonts w:cs="Arial"/>
                <w:sz w:val="22"/>
              </w:rPr>
            </w:pPr>
          </w:p>
        </w:tc>
        <w:tc>
          <w:tcPr>
            <w:tcW w:w="992" w:type="dxa"/>
          </w:tcPr>
          <w:p w:rsidR="007B42FC" w:rsidRPr="007B42FC" w:rsidRDefault="007B42FC" w:rsidP="0042387A">
            <w:pPr>
              <w:tabs>
                <w:tab w:val="left" w:pos="6270"/>
              </w:tabs>
              <w:spacing w:line="360" w:lineRule="auto"/>
              <w:rPr>
                <w:rFonts w:cs="Arial"/>
                <w:sz w:val="22"/>
              </w:rPr>
            </w:pPr>
          </w:p>
          <w:p w:rsidR="007B42FC" w:rsidRPr="007B42FC" w:rsidRDefault="007B42FC" w:rsidP="0042387A">
            <w:pPr>
              <w:tabs>
                <w:tab w:val="left" w:pos="6270"/>
              </w:tabs>
              <w:spacing w:line="360" w:lineRule="auto"/>
              <w:rPr>
                <w:rFonts w:cs="Arial"/>
                <w:sz w:val="22"/>
              </w:rPr>
            </w:pPr>
          </w:p>
          <w:p w:rsidR="007B42FC" w:rsidRPr="007B42FC" w:rsidRDefault="007B42FC" w:rsidP="0042387A">
            <w:pPr>
              <w:tabs>
                <w:tab w:val="left" w:pos="6270"/>
              </w:tabs>
              <w:spacing w:line="360" w:lineRule="auto"/>
              <w:rPr>
                <w:rFonts w:cs="Arial"/>
                <w:sz w:val="22"/>
              </w:rPr>
            </w:pPr>
            <w:r w:rsidRPr="007B42FC">
              <w:rPr>
                <w:rFonts w:cs="Arial"/>
                <w:sz w:val="22"/>
              </w:rPr>
              <w:t>50.3%</w:t>
            </w:r>
          </w:p>
        </w:tc>
      </w:tr>
    </w:tbl>
    <w:p w:rsidR="007B42FC" w:rsidRPr="007B42FC" w:rsidRDefault="007B42FC" w:rsidP="007B42FC">
      <w:pPr>
        <w:tabs>
          <w:tab w:val="left" w:pos="5625"/>
        </w:tabs>
        <w:spacing w:line="360" w:lineRule="auto"/>
        <w:jc w:val="both"/>
        <w:rPr>
          <w:rFonts w:cs="Arial"/>
          <w:sz w:val="22"/>
        </w:rPr>
      </w:pPr>
    </w:p>
    <w:p w:rsidR="007B42FC" w:rsidRPr="007B42FC" w:rsidRDefault="007B42FC" w:rsidP="007B42FC">
      <w:pPr>
        <w:tabs>
          <w:tab w:val="left" w:pos="5625"/>
        </w:tabs>
        <w:spacing w:line="360" w:lineRule="auto"/>
        <w:jc w:val="both"/>
        <w:rPr>
          <w:rFonts w:cs="Arial"/>
          <w:sz w:val="22"/>
        </w:rPr>
      </w:pPr>
      <w:r w:rsidRPr="007B42FC">
        <w:rPr>
          <w:rFonts w:cs="Arial"/>
          <w:sz w:val="22"/>
        </w:rPr>
        <w:t>Fuente: Informes de Promoción de tres cursos académicos.</w:t>
      </w:r>
    </w:p>
    <w:p w:rsidR="007B42FC" w:rsidRPr="007B42FC" w:rsidRDefault="007B42FC" w:rsidP="007B42FC">
      <w:pPr>
        <w:tabs>
          <w:tab w:val="left" w:pos="6270"/>
        </w:tabs>
        <w:spacing w:line="360" w:lineRule="auto"/>
        <w:jc w:val="both"/>
        <w:rPr>
          <w:rFonts w:cs="Arial"/>
          <w:b/>
          <w:sz w:val="22"/>
        </w:rPr>
      </w:pPr>
      <w:r w:rsidRPr="007B42FC">
        <w:rPr>
          <w:rFonts w:cs="Arial"/>
          <w:b/>
          <w:sz w:val="22"/>
        </w:rPr>
        <w:t>2.- Variable desempeño docente observable:</w:t>
      </w:r>
    </w:p>
    <w:p w:rsidR="007B42FC" w:rsidRPr="007B42FC" w:rsidRDefault="007B42FC" w:rsidP="007B42FC">
      <w:pPr>
        <w:tabs>
          <w:tab w:val="left" w:pos="6270"/>
        </w:tabs>
        <w:spacing w:line="360" w:lineRule="auto"/>
        <w:jc w:val="both"/>
        <w:rPr>
          <w:rFonts w:cs="Arial"/>
          <w:sz w:val="22"/>
        </w:rPr>
      </w:pPr>
      <w:r w:rsidRPr="007B42FC">
        <w:rPr>
          <w:rFonts w:cs="Arial"/>
          <w:sz w:val="22"/>
        </w:rPr>
        <w:t>Se analizaron 8 informes de controles a clases  realizados durante el primer semestre del curso académico (2018-2019), siendo identificados los siguientes elementos comunes:</w:t>
      </w:r>
    </w:p>
    <w:p w:rsidR="007B42FC" w:rsidRPr="007B42FC" w:rsidRDefault="007B42FC" w:rsidP="007B42FC">
      <w:pPr>
        <w:tabs>
          <w:tab w:val="left" w:pos="6270"/>
        </w:tabs>
        <w:spacing w:line="360" w:lineRule="auto"/>
        <w:jc w:val="both"/>
        <w:rPr>
          <w:rFonts w:cs="Arial"/>
          <w:sz w:val="22"/>
        </w:rPr>
      </w:pPr>
      <w:r w:rsidRPr="007B42FC">
        <w:rPr>
          <w:rFonts w:cs="Arial"/>
          <w:sz w:val="22"/>
        </w:rPr>
        <w:t>1.- Exposición clara de los contenidos con un adecuado lenguaje técnico por parte de los profesores en las actividades docentes controladas.</w:t>
      </w:r>
    </w:p>
    <w:p w:rsidR="007B42FC" w:rsidRPr="007B42FC" w:rsidRDefault="007B42FC" w:rsidP="007B42FC">
      <w:pPr>
        <w:tabs>
          <w:tab w:val="left" w:pos="6270"/>
        </w:tabs>
        <w:spacing w:line="360" w:lineRule="auto"/>
        <w:jc w:val="both"/>
        <w:rPr>
          <w:rFonts w:cs="Arial"/>
          <w:sz w:val="22"/>
        </w:rPr>
      </w:pPr>
      <w:r w:rsidRPr="007B42FC">
        <w:rPr>
          <w:rFonts w:cs="Arial"/>
          <w:sz w:val="22"/>
        </w:rPr>
        <w:t>2.- Dominio de los contenidos a exponer.</w:t>
      </w:r>
    </w:p>
    <w:p w:rsidR="007B42FC" w:rsidRPr="007B42FC" w:rsidRDefault="007B42FC" w:rsidP="007B42FC">
      <w:pPr>
        <w:tabs>
          <w:tab w:val="left" w:pos="6270"/>
        </w:tabs>
        <w:spacing w:line="360" w:lineRule="auto"/>
        <w:jc w:val="both"/>
        <w:rPr>
          <w:rFonts w:cs="Arial"/>
          <w:sz w:val="22"/>
        </w:rPr>
      </w:pPr>
      <w:r w:rsidRPr="007B42FC">
        <w:rPr>
          <w:rFonts w:cs="Arial"/>
          <w:sz w:val="22"/>
        </w:rPr>
        <w:t>3.- Cumplimiento correcto de la estructura metodológica  de la clase.</w:t>
      </w:r>
    </w:p>
    <w:p w:rsidR="007B42FC" w:rsidRPr="007B42FC" w:rsidRDefault="007B42FC" w:rsidP="007B42FC">
      <w:pPr>
        <w:tabs>
          <w:tab w:val="left" w:pos="6270"/>
        </w:tabs>
        <w:spacing w:line="360" w:lineRule="auto"/>
        <w:jc w:val="both"/>
        <w:rPr>
          <w:rFonts w:cs="Arial"/>
          <w:sz w:val="22"/>
        </w:rPr>
      </w:pPr>
      <w:r w:rsidRPr="007B42FC">
        <w:rPr>
          <w:rFonts w:cs="Arial"/>
          <w:sz w:val="22"/>
        </w:rPr>
        <w:t>4.- Se cumple con el objetivo metodológico previsto en el curso académico.</w:t>
      </w:r>
    </w:p>
    <w:p w:rsidR="007B42FC" w:rsidRPr="007B42FC" w:rsidRDefault="007B42FC" w:rsidP="007B42FC">
      <w:pPr>
        <w:tabs>
          <w:tab w:val="left" w:pos="6270"/>
        </w:tabs>
        <w:spacing w:line="360" w:lineRule="auto"/>
        <w:jc w:val="both"/>
        <w:rPr>
          <w:rFonts w:cs="Arial"/>
          <w:sz w:val="22"/>
        </w:rPr>
      </w:pPr>
      <w:r w:rsidRPr="007B42FC">
        <w:rPr>
          <w:rFonts w:cs="Arial"/>
          <w:sz w:val="22"/>
        </w:rPr>
        <w:t>5.- Se cumple con las estrategias curriculares de MNT e informática.</w:t>
      </w:r>
    </w:p>
    <w:p w:rsidR="007B42FC" w:rsidRPr="007B42FC" w:rsidRDefault="007B42FC" w:rsidP="007B42FC">
      <w:pPr>
        <w:tabs>
          <w:tab w:val="left" w:pos="6270"/>
        </w:tabs>
        <w:spacing w:line="360" w:lineRule="auto"/>
        <w:jc w:val="both"/>
        <w:rPr>
          <w:rFonts w:cs="Arial"/>
          <w:sz w:val="22"/>
        </w:rPr>
      </w:pPr>
      <w:r w:rsidRPr="007B42FC">
        <w:rPr>
          <w:rFonts w:cs="Arial"/>
          <w:sz w:val="22"/>
        </w:rPr>
        <w:t>6.- Se realiza trabajo político ideológico desde lo curricular</w:t>
      </w:r>
    </w:p>
    <w:p w:rsidR="007B42FC" w:rsidRPr="007B42FC" w:rsidRDefault="007B42FC" w:rsidP="007B42FC">
      <w:pPr>
        <w:tabs>
          <w:tab w:val="left" w:pos="6270"/>
        </w:tabs>
        <w:spacing w:line="360" w:lineRule="auto"/>
        <w:jc w:val="both"/>
        <w:rPr>
          <w:rFonts w:cs="Arial"/>
          <w:sz w:val="22"/>
        </w:rPr>
      </w:pPr>
      <w:r w:rsidRPr="007B42FC">
        <w:rPr>
          <w:rFonts w:cs="Arial"/>
          <w:sz w:val="22"/>
        </w:rPr>
        <w:t>7.- Piezas anatómicas insuficientes como medios de enseñanza en el desarrollo de las Clases Taller y Clases Prácticas.</w:t>
      </w:r>
    </w:p>
    <w:p w:rsidR="007B42FC" w:rsidRPr="007B42FC" w:rsidRDefault="007B42FC" w:rsidP="007B42FC">
      <w:pPr>
        <w:tabs>
          <w:tab w:val="left" w:pos="6270"/>
        </w:tabs>
        <w:spacing w:line="360" w:lineRule="auto"/>
        <w:jc w:val="both"/>
        <w:rPr>
          <w:rFonts w:cs="Arial"/>
          <w:sz w:val="22"/>
        </w:rPr>
      </w:pPr>
      <w:r w:rsidRPr="007B42FC">
        <w:rPr>
          <w:rFonts w:cs="Arial"/>
          <w:b/>
          <w:sz w:val="22"/>
        </w:rPr>
        <w:t>3.- Variable</w:t>
      </w:r>
      <w:r w:rsidRPr="007B42FC">
        <w:rPr>
          <w:rFonts w:cs="Arial"/>
          <w:sz w:val="22"/>
        </w:rPr>
        <w:t xml:space="preserve"> </w:t>
      </w:r>
      <w:r w:rsidRPr="007B42FC">
        <w:rPr>
          <w:rFonts w:cs="Arial"/>
          <w:b/>
          <w:sz w:val="22"/>
        </w:rPr>
        <w:t xml:space="preserve"> opinión de los estudiantes acerca del desempeño de sus docentes:  </w:t>
      </w:r>
    </w:p>
    <w:p w:rsidR="007B42FC" w:rsidRPr="007B42FC" w:rsidRDefault="007B42FC" w:rsidP="007B42FC">
      <w:pPr>
        <w:tabs>
          <w:tab w:val="left" w:pos="6270"/>
        </w:tabs>
        <w:spacing w:line="360" w:lineRule="auto"/>
        <w:jc w:val="both"/>
        <w:rPr>
          <w:rFonts w:cs="Arial"/>
          <w:sz w:val="22"/>
        </w:rPr>
      </w:pPr>
      <w:r w:rsidRPr="007B42FC">
        <w:rPr>
          <w:rFonts w:cs="Arial"/>
          <w:sz w:val="22"/>
        </w:rPr>
        <w:t xml:space="preserve">En cuanto al grado de satisfacción de los alumnos con sus profesores, los valores obtenidos son muy altos (Anexo 1), como demuestra el hecho de que en 21 de los 24 ítems medidos en este apartado el promedio es de 4  y en el resto es 3. Estas 3 “excepciones” son: el profesor es cercano y accesible a los alumnos, el profesor conversa sobre temas políticos, culturales, deportivos, </w:t>
      </w:r>
      <w:proofErr w:type="spellStart"/>
      <w:r w:rsidRPr="007B42FC">
        <w:rPr>
          <w:rFonts w:cs="Arial"/>
          <w:sz w:val="22"/>
        </w:rPr>
        <w:t>etc</w:t>
      </w:r>
      <w:proofErr w:type="spellEnd"/>
      <w:r w:rsidRPr="007B42FC">
        <w:rPr>
          <w:rFonts w:cs="Arial"/>
          <w:sz w:val="22"/>
        </w:rPr>
        <w:t xml:space="preserve">, y en sus clases el profesor implementa en los contenidos las estrategias curriculares (MNT, </w:t>
      </w:r>
      <w:proofErr w:type="gramStart"/>
      <w:r w:rsidRPr="007B42FC">
        <w:rPr>
          <w:rFonts w:cs="Arial"/>
          <w:sz w:val="22"/>
        </w:rPr>
        <w:t>Inglés</w:t>
      </w:r>
      <w:proofErr w:type="gramEnd"/>
      <w:r w:rsidRPr="007B42FC">
        <w:rPr>
          <w:rFonts w:cs="Arial"/>
          <w:sz w:val="22"/>
        </w:rPr>
        <w:t xml:space="preserve">, Informática Médica, </w:t>
      </w:r>
      <w:proofErr w:type="spellStart"/>
      <w:r w:rsidRPr="007B42FC">
        <w:rPr>
          <w:rFonts w:cs="Arial"/>
          <w:sz w:val="22"/>
        </w:rPr>
        <w:t>etc</w:t>
      </w:r>
      <w:proofErr w:type="spellEnd"/>
      <w:r w:rsidRPr="007B42FC">
        <w:rPr>
          <w:rFonts w:cs="Arial"/>
          <w:sz w:val="22"/>
        </w:rPr>
        <w:t xml:space="preserve">). El promedio general  es de 4.31 con una desviación estándar de 0.37. </w:t>
      </w:r>
    </w:p>
    <w:p w:rsidR="007B42FC" w:rsidRPr="007B42FC" w:rsidRDefault="007B42FC" w:rsidP="007B42FC">
      <w:pPr>
        <w:tabs>
          <w:tab w:val="left" w:pos="6270"/>
        </w:tabs>
        <w:jc w:val="both"/>
        <w:rPr>
          <w:rFonts w:cs="Arial"/>
          <w:sz w:val="22"/>
        </w:rPr>
      </w:pPr>
      <w:r w:rsidRPr="007B42FC">
        <w:rPr>
          <w:rFonts w:cs="Arial"/>
          <w:sz w:val="22"/>
        </w:rPr>
        <w:t>Finalmente, mediante tres preguntas abiertas se preguntaba:</w:t>
      </w:r>
    </w:p>
    <w:p w:rsidR="007B42FC" w:rsidRPr="007B42FC" w:rsidRDefault="007B42FC" w:rsidP="007B42FC">
      <w:pPr>
        <w:tabs>
          <w:tab w:val="left" w:pos="6270"/>
        </w:tabs>
        <w:spacing w:line="360" w:lineRule="auto"/>
        <w:jc w:val="both"/>
        <w:rPr>
          <w:rFonts w:cs="Arial"/>
          <w:sz w:val="22"/>
        </w:rPr>
      </w:pPr>
      <w:r w:rsidRPr="007B42FC">
        <w:rPr>
          <w:rFonts w:cs="Arial"/>
          <w:i/>
          <w:sz w:val="22"/>
        </w:rPr>
        <w:t>1- De forma general yo diría que este profesor es</w:t>
      </w:r>
      <w:proofErr w:type="gramStart"/>
      <w:r w:rsidRPr="007B42FC">
        <w:rPr>
          <w:rFonts w:cs="Arial"/>
          <w:i/>
          <w:sz w:val="22"/>
        </w:rPr>
        <w:t>?</w:t>
      </w:r>
      <w:proofErr w:type="gramEnd"/>
      <w:r w:rsidRPr="007B42FC">
        <w:rPr>
          <w:rFonts w:cs="Arial"/>
          <w:sz w:val="22"/>
        </w:rPr>
        <w:t>:</w:t>
      </w:r>
      <w:r w:rsidRPr="007B42FC">
        <w:rPr>
          <w:rFonts w:cs="Arial"/>
          <w:b/>
          <w:sz w:val="22"/>
        </w:rPr>
        <w:t xml:space="preserve"> </w:t>
      </w:r>
      <w:r w:rsidRPr="007B42FC">
        <w:rPr>
          <w:rFonts w:cs="Arial"/>
          <w:sz w:val="22"/>
        </w:rPr>
        <w:t xml:space="preserve">El 92.3% de los estudiantes encuestados consideran que los profesores son excelentes, con muy buena preparación, muy dedicados, con dominio en la materia, muestran interés por ensenar y que sus alumnos aprendan. Un 3.4% de los estudiantes consideran que sus profesores son demasiados exigentes en la </w:t>
      </w:r>
      <w:r w:rsidRPr="007B42FC">
        <w:rPr>
          <w:rFonts w:cs="Arial"/>
          <w:sz w:val="22"/>
        </w:rPr>
        <w:lastRenderedPageBreak/>
        <w:t>calificación de los contenidos, llegando en ocasiones a ser intimidantes. Un 4.2% de los estudiantes no respondieron este acápite.</w:t>
      </w:r>
    </w:p>
    <w:p w:rsidR="007B42FC" w:rsidRPr="007B42FC" w:rsidRDefault="007B42FC" w:rsidP="007B42FC">
      <w:pPr>
        <w:tabs>
          <w:tab w:val="left" w:pos="6270"/>
        </w:tabs>
        <w:spacing w:line="360" w:lineRule="auto"/>
        <w:jc w:val="both"/>
        <w:rPr>
          <w:rFonts w:cs="Arial"/>
          <w:sz w:val="22"/>
        </w:rPr>
      </w:pPr>
      <w:r w:rsidRPr="007B42FC">
        <w:rPr>
          <w:rFonts w:cs="Arial"/>
          <w:i/>
          <w:sz w:val="22"/>
        </w:rPr>
        <w:t>2- Considero como puntos fuertes de la asignatura:</w:t>
      </w:r>
      <w:r w:rsidRPr="007B42FC">
        <w:rPr>
          <w:rFonts w:cs="Arial"/>
          <w:b/>
          <w:sz w:val="22"/>
        </w:rPr>
        <w:t xml:space="preserve"> </w:t>
      </w:r>
      <w:r w:rsidRPr="007B42FC">
        <w:rPr>
          <w:rFonts w:cs="Arial"/>
          <w:sz w:val="22"/>
        </w:rPr>
        <w:t>El 72.2% de los estudiantes encuestados consideran como punto fuerte la preparación del claustro docente de la asignatura, la disponibilidad de los profesores en todo momento y su interés por enseñar y que sus alumnos aprendan. El 45% de los estudiantes consideran que la asignatura les sirve como base fundamental para el resto de la carrera y como futuro Médico General Básico. Se cuenta con la bibliografía disponible para el estudio de los contenidos así como materiales complementarios para la docencia. El 27.2% de los estudiantes no respondió este acápite</w:t>
      </w:r>
      <w:r w:rsidRPr="007B42FC">
        <w:rPr>
          <w:rFonts w:cs="Arial"/>
          <w:sz w:val="22"/>
        </w:rPr>
        <w:tab/>
      </w:r>
    </w:p>
    <w:p w:rsidR="007B42FC" w:rsidRPr="007B42FC" w:rsidRDefault="007B42FC" w:rsidP="007B42FC">
      <w:pPr>
        <w:tabs>
          <w:tab w:val="left" w:pos="6270"/>
        </w:tabs>
        <w:spacing w:line="360" w:lineRule="auto"/>
        <w:jc w:val="both"/>
        <w:rPr>
          <w:rFonts w:cs="Arial"/>
          <w:sz w:val="22"/>
        </w:rPr>
      </w:pPr>
      <w:r w:rsidRPr="007B42FC">
        <w:rPr>
          <w:rFonts w:cs="Arial"/>
          <w:i/>
          <w:sz w:val="22"/>
        </w:rPr>
        <w:t>3- Considero como puntos débiles de la asignatura:</w:t>
      </w:r>
      <w:r w:rsidRPr="007B42FC">
        <w:rPr>
          <w:rFonts w:cs="Arial"/>
          <w:b/>
          <w:sz w:val="22"/>
        </w:rPr>
        <w:t xml:space="preserve"> </w:t>
      </w:r>
      <w:r w:rsidRPr="007B42FC">
        <w:rPr>
          <w:rFonts w:cs="Arial"/>
          <w:sz w:val="22"/>
        </w:rPr>
        <w:t>El 62% de los estudiantes encuestados plantearon que se necesitan más medios de enseñanza para el desarrollo de las Clases Taller  y las Clases Prácticas. El 35% de los estudiantes consideran que la ausencia de una Prueba Parcia del tema II (SOMA) conspira contra mejores resultados. Un 37% de los estudiantes considera que el contenido de la asignatura es muy amplio, con poco tiempo para prepararse para las actividades evaluativas frecuentes. Un 31.5 de los estudiantes no respondió este acápite.</w:t>
      </w:r>
    </w:p>
    <w:p w:rsidR="007B42FC" w:rsidRPr="007B42FC" w:rsidRDefault="007B42FC" w:rsidP="007B42FC">
      <w:pPr>
        <w:tabs>
          <w:tab w:val="left" w:pos="6270"/>
        </w:tabs>
        <w:spacing w:line="360" w:lineRule="auto"/>
        <w:jc w:val="both"/>
        <w:rPr>
          <w:rFonts w:cs="Arial"/>
          <w:b/>
          <w:sz w:val="22"/>
        </w:rPr>
      </w:pPr>
      <w:r w:rsidRPr="007B42FC">
        <w:rPr>
          <w:rFonts w:cs="Arial"/>
          <w:b/>
          <w:sz w:val="22"/>
        </w:rPr>
        <w:t>4.- Autoevaluación del estudiante.</w:t>
      </w:r>
    </w:p>
    <w:p w:rsidR="007B42FC" w:rsidRPr="007B42FC" w:rsidRDefault="007B42FC" w:rsidP="007B42FC">
      <w:pPr>
        <w:tabs>
          <w:tab w:val="left" w:pos="6270"/>
        </w:tabs>
        <w:spacing w:line="360" w:lineRule="auto"/>
        <w:jc w:val="both"/>
        <w:rPr>
          <w:rFonts w:cs="Arial"/>
          <w:sz w:val="22"/>
        </w:rPr>
      </w:pPr>
      <w:r w:rsidRPr="007B42FC">
        <w:rPr>
          <w:rFonts w:cs="Arial"/>
          <w:sz w:val="22"/>
        </w:rPr>
        <w:t xml:space="preserve">En relación de la propia autoevaluación de los alumnos de su desempeño docente, los valores obtenidos son también altos (Anexo 2), con un promedio general de 4.31 y un desviación estándar de 0.15. Entre los aspectos más positivos se destacan: la asignatura me ha parecido relevante y útil para mi desarrollo profesional (4.83), asisto regularmente y con puntualidad a las actividades docentes planificadas (4.81) y asumo con responsabilidad las actividades orientadas por el profesor (4.63). Obtienen valoraciones relativamente bajas (aunque superan el promedio de 3) los aspectos: considero elevado el nivel de dificultad de la asignatura (3.83) y tengo una participación activa en las actividades de la asignatura con preguntas, comentarios, aportes, </w:t>
      </w:r>
      <w:proofErr w:type="spellStart"/>
      <w:r w:rsidRPr="007B42FC">
        <w:rPr>
          <w:rFonts w:cs="Arial"/>
          <w:sz w:val="22"/>
        </w:rPr>
        <w:t>etc</w:t>
      </w:r>
      <w:proofErr w:type="spellEnd"/>
      <w:r w:rsidRPr="007B42FC">
        <w:rPr>
          <w:rFonts w:cs="Arial"/>
          <w:sz w:val="22"/>
        </w:rPr>
        <w:t xml:space="preserve">, (3.65). </w:t>
      </w:r>
    </w:p>
    <w:p w:rsidR="007B42FC" w:rsidRPr="007B42FC" w:rsidRDefault="007B42FC" w:rsidP="007B42FC">
      <w:pPr>
        <w:tabs>
          <w:tab w:val="left" w:pos="6270"/>
        </w:tabs>
        <w:spacing w:line="360" w:lineRule="auto"/>
        <w:jc w:val="both"/>
        <w:rPr>
          <w:rFonts w:cs="Arial"/>
          <w:b/>
          <w:sz w:val="22"/>
        </w:rPr>
      </w:pPr>
      <w:r w:rsidRPr="007B42FC">
        <w:rPr>
          <w:rFonts w:cs="Arial"/>
          <w:b/>
          <w:sz w:val="22"/>
        </w:rPr>
        <w:t>5.- Grado de satisfacción con la docencia</w:t>
      </w:r>
    </w:p>
    <w:p w:rsidR="007B42FC" w:rsidRPr="007B42FC" w:rsidRDefault="007B42FC" w:rsidP="007B42FC">
      <w:pPr>
        <w:tabs>
          <w:tab w:val="left" w:pos="6270"/>
        </w:tabs>
        <w:spacing w:line="360" w:lineRule="auto"/>
        <w:jc w:val="both"/>
        <w:rPr>
          <w:rFonts w:cs="Arial"/>
          <w:sz w:val="22"/>
        </w:rPr>
      </w:pPr>
      <w:r w:rsidRPr="007B42FC">
        <w:rPr>
          <w:rFonts w:cs="Arial"/>
          <w:sz w:val="22"/>
        </w:rPr>
        <w:t xml:space="preserve">En cuanto al grado de satisfacción con la docencia recibida, los valores obtenidos son muy altos (Anexo 3), como demuestra el hecho de que en los 9 ítems medidos en este apartado el promedio general es de 4.56 con una </w:t>
      </w:r>
      <w:r w:rsidRPr="007B42FC">
        <w:rPr>
          <w:rFonts w:cs="Arial"/>
          <w:sz w:val="22"/>
        </w:rPr>
        <w:lastRenderedPageBreak/>
        <w:t xml:space="preserve">desviación estándar de 0.84. Como datos más destacados,  los alumnos consideran que en esta asignatura han aprendido </w:t>
      </w:r>
      <w:proofErr w:type="spellStart"/>
      <w:r w:rsidRPr="007B42FC">
        <w:rPr>
          <w:rFonts w:cs="Arial"/>
          <w:sz w:val="22"/>
        </w:rPr>
        <w:t>conociientos</w:t>
      </w:r>
      <w:proofErr w:type="spellEnd"/>
      <w:r w:rsidRPr="007B42FC">
        <w:rPr>
          <w:rFonts w:cs="Arial"/>
          <w:sz w:val="22"/>
        </w:rPr>
        <w:t xml:space="preserve"> valiosos para su formación  (4.89), las actividades prácticas de esta asignatura facilitan el aprendizaje de los contenidos teóricos y viceversa (4.64) y presentan altos grados de satisfacción con la asignatura (4.60).  </w:t>
      </w:r>
    </w:p>
    <w:p w:rsidR="007B42FC" w:rsidRPr="007B42FC" w:rsidRDefault="007B42FC" w:rsidP="007B42FC">
      <w:pPr>
        <w:tabs>
          <w:tab w:val="left" w:pos="6270"/>
        </w:tabs>
        <w:spacing w:line="360" w:lineRule="auto"/>
        <w:jc w:val="both"/>
        <w:rPr>
          <w:rFonts w:cs="Arial"/>
          <w:b/>
          <w:sz w:val="22"/>
        </w:rPr>
      </w:pPr>
      <w:r w:rsidRPr="007B42FC">
        <w:rPr>
          <w:rFonts w:cs="Arial"/>
          <w:b/>
          <w:sz w:val="22"/>
        </w:rPr>
        <w:t>6.- Variable opinión de los profesores acerca del desempeño de sus estudiantes y de su propia actividad docente en la asignatura.</w:t>
      </w:r>
    </w:p>
    <w:p w:rsidR="007B42FC" w:rsidRPr="007B42FC" w:rsidRDefault="007B42FC" w:rsidP="007B42FC">
      <w:pPr>
        <w:tabs>
          <w:tab w:val="left" w:pos="6270"/>
        </w:tabs>
        <w:spacing w:before="240" w:line="360" w:lineRule="auto"/>
        <w:jc w:val="both"/>
        <w:rPr>
          <w:rFonts w:cs="Arial"/>
          <w:sz w:val="22"/>
        </w:rPr>
      </w:pPr>
      <w:r w:rsidRPr="007B42FC">
        <w:rPr>
          <w:rFonts w:cs="Arial"/>
          <w:sz w:val="22"/>
        </w:rPr>
        <w:t>En este punto (Anexo 4) el promedio general de las respuestas es de 3.79 y la desviación estándar de 0.84. Las valoraciones más bajas se corresponden con: asisten los estudiantes con dificultades académicas a las consultas docentes programadas por usted</w:t>
      </w:r>
      <w:proofErr w:type="gramStart"/>
      <w:r w:rsidRPr="007B42FC">
        <w:rPr>
          <w:rFonts w:cs="Arial"/>
          <w:sz w:val="22"/>
        </w:rPr>
        <w:t>?</w:t>
      </w:r>
      <w:proofErr w:type="gramEnd"/>
      <w:r w:rsidRPr="007B42FC">
        <w:rPr>
          <w:rFonts w:cs="Arial"/>
          <w:sz w:val="22"/>
        </w:rPr>
        <w:t xml:space="preserve"> (2.63), considera usted que la preparación previa de sus estudiantes para cada actividad docente, es adecuada? (2.75) y cree usted que los estudiantes asumen con responsabilidad las actividades orientadas? (2.88). Obtienen valoraciones relativamente bajas (aunque superan el promedio de 3) los aspectos: dan cumplimiento los estudiantes a las actividades </w:t>
      </w:r>
      <w:proofErr w:type="spellStart"/>
      <w:r w:rsidRPr="007B42FC">
        <w:rPr>
          <w:rFonts w:cs="Arial"/>
          <w:sz w:val="22"/>
        </w:rPr>
        <w:t>extraclases</w:t>
      </w:r>
      <w:proofErr w:type="spellEnd"/>
      <w:r w:rsidRPr="007B42FC">
        <w:rPr>
          <w:rFonts w:cs="Arial"/>
          <w:sz w:val="22"/>
        </w:rPr>
        <w:t xml:space="preserve"> planteadas por el profesor? (3.25), muestran los estudiantes interés y motivación por aprender los contenidos de la asignatura? (3.25), considera usted que existe un comportamiento colaborativo entre los estudiantes en el desarrollo de las actividades docentes? (3.5) y atiende usted por igual a los alumnos con buen rendimiento académico en la asignatura y los que tienen un rendimiento deficiente? (3.63)</w:t>
      </w:r>
    </w:p>
    <w:p w:rsidR="007B42FC" w:rsidRPr="007B42FC" w:rsidRDefault="007B42FC" w:rsidP="007B42FC">
      <w:pPr>
        <w:tabs>
          <w:tab w:val="left" w:pos="6270"/>
        </w:tabs>
        <w:spacing w:before="240" w:line="360" w:lineRule="auto"/>
        <w:jc w:val="both"/>
        <w:rPr>
          <w:rFonts w:cs="Arial"/>
          <w:sz w:val="22"/>
        </w:rPr>
      </w:pPr>
      <w:r w:rsidRPr="007B42FC">
        <w:rPr>
          <w:rFonts w:eastAsia="Times New Roman" w:cs="Arial"/>
          <w:sz w:val="22"/>
          <w:lang w:val="es-ES" w:eastAsia="es-MX"/>
        </w:rPr>
        <w:t>Finalmente en una pregunta abierta se preguntaba: (</w:t>
      </w:r>
      <w:r w:rsidRPr="007B42FC">
        <w:rPr>
          <w:rFonts w:eastAsia="Times New Roman" w:cs="Arial"/>
          <w:i/>
          <w:sz w:val="22"/>
          <w:lang w:val="es-ES" w:eastAsia="es-MX"/>
        </w:rPr>
        <w:t>Cuáles son las áreas en que consideras puedes mejorar tu trabajo como profesor</w:t>
      </w:r>
      <w:proofErr w:type="gramStart"/>
      <w:r w:rsidRPr="007B42FC">
        <w:rPr>
          <w:rFonts w:eastAsia="Times New Roman" w:cs="Arial"/>
          <w:i/>
          <w:sz w:val="22"/>
          <w:lang w:val="es-ES" w:eastAsia="es-MX"/>
        </w:rPr>
        <w:t>?</w:t>
      </w:r>
      <w:proofErr w:type="gramEnd"/>
      <w:r w:rsidRPr="007B42FC">
        <w:rPr>
          <w:rFonts w:eastAsia="Times New Roman" w:cs="Arial"/>
          <w:i/>
          <w:sz w:val="22"/>
          <w:lang w:val="es-ES" w:eastAsia="es-MX"/>
        </w:rPr>
        <w:t xml:space="preserve">). </w:t>
      </w:r>
      <w:r w:rsidRPr="007B42FC">
        <w:rPr>
          <w:rFonts w:eastAsia="Times New Roman" w:cs="Arial"/>
          <w:sz w:val="22"/>
          <w:lang w:val="es-ES" w:eastAsia="es-MX"/>
        </w:rPr>
        <w:t xml:space="preserve"> </w:t>
      </w:r>
      <w:r w:rsidRPr="007B42FC">
        <w:rPr>
          <w:rFonts w:cs="Arial"/>
          <w:sz w:val="22"/>
        </w:rPr>
        <w:t xml:space="preserve">Un 87.5%  (7 profesores) considera que debe mejorar su trabajo en el aspecto pedagógico y metodológico y un  25%  (2 profesores) en la utilización de los medios de enseñanza. </w:t>
      </w:r>
    </w:p>
    <w:p w:rsidR="007B42FC" w:rsidRPr="007B42FC" w:rsidRDefault="007B42FC" w:rsidP="007B42FC">
      <w:pPr>
        <w:spacing w:before="100" w:beforeAutospacing="1" w:after="100" w:afterAutospacing="1" w:line="360" w:lineRule="auto"/>
        <w:jc w:val="both"/>
        <w:rPr>
          <w:rFonts w:eastAsia="Times New Roman" w:cs="Arial"/>
          <w:sz w:val="22"/>
          <w:lang w:val="es-ES" w:eastAsia="es-MX"/>
        </w:rPr>
      </w:pPr>
      <w:r w:rsidRPr="007B42FC">
        <w:rPr>
          <w:rFonts w:cs="Arial"/>
          <w:sz w:val="22"/>
        </w:rPr>
        <w:t xml:space="preserve">Nuestro claustro lo conforman  6 profesores (75%) con categoría docente de Asistente y 2 (25%) de Auxiliar, con suficientes años de experiencia y tiempo en la impartición de docencia, pero aún </w:t>
      </w:r>
      <w:r w:rsidRPr="007B42FC">
        <w:rPr>
          <w:rFonts w:eastAsia="Times New Roman" w:cs="Arial"/>
          <w:sz w:val="22"/>
          <w:lang w:val="es-ES" w:eastAsia="es-MX"/>
        </w:rPr>
        <w:t xml:space="preserve">con insuficiencias en su preparación pedagógica, expresado en necesidades sentidas para poder desempeñarse adecuadamente, todo lo cual puede influir en el rendimiento académico de nuestros estudiantes. La importancia de la preparación pedagógica para el perfeccionamiento continuo del proceso docente educativo en todos los niveles de educación, es unánimemente reconocida tanto por especialistas como por otras personalidades cuando se proyectan </w:t>
      </w:r>
      <w:r w:rsidRPr="007B42FC">
        <w:rPr>
          <w:rFonts w:eastAsia="Times New Roman" w:cs="Arial"/>
          <w:sz w:val="22"/>
          <w:lang w:val="es-ES" w:eastAsia="es-MX"/>
        </w:rPr>
        <w:lastRenderedPageBreak/>
        <w:t>sobre este tema. La creación de un clima pedagógico y didáctico es de vital importancia para que la gama de elementos que deben realizarse en el trabajo metodológico surta el efecto deseado, de ahí la importancia de la preparación pedagógica y didáctica para que los docentes asimilen e incorporen a su quehacer los nuevos elementos que propicien un mejor desempeño como docente y mejores resultados académicos de sus estudiantes</w:t>
      </w:r>
      <w:r w:rsidRPr="007B42FC">
        <w:rPr>
          <w:rFonts w:eastAsia="Times New Roman" w:cs="Arial"/>
          <w:b/>
          <w:sz w:val="22"/>
          <w:vertAlign w:val="superscript"/>
          <w:lang w:val="es-ES" w:eastAsia="es-MX"/>
        </w:rPr>
        <w:t>25</w:t>
      </w:r>
      <w:r w:rsidRPr="007B42FC">
        <w:rPr>
          <w:rFonts w:eastAsia="Times New Roman" w:cs="Arial"/>
          <w:sz w:val="22"/>
          <w:lang w:val="es-ES" w:eastAsia="es-MX"/>
        </w:rPr>
        <w:t>.</w:t>
      </w:r>
    </w:p>
    <w:p w:rsidR="007B42FC" w:rsidRPr="007B42FC" w:rsidRDefault="007B42FC" w:rsidP="007B42FC">
      <w:pPr>
        <w:pStyle w:val="NormalWeb"/>
        <w:tabs>
          <w:tab w:val="left" w:pos="9457"/>
        </w:tabs>
        <w:spacing w:line="360" w:lineRule="auto"/>
        <w:ind w:right="-83"/>
        <w:rPr>
          <w:rFonts w:ascii="Verdana" w:hAnsi="Verdana" w:cs="Arial"/>
          <w:b/>
          <w:sz w:val="22"/>
          <w:szCs w:val="22"/>
        </w:rPr>
      </w:pPr>
      <w:r w:rsidRPr="007B42FC">
        <w:rPr>
          <w:rFonts w:ascii="Verdana" w:hAnsi="Verdana" w:cs="Arial"/>
          <w:b/>
          <w:sz w:val="22"/>
          <w:szCs w:val="22"/>
        </w:rPr>
        <w:t>DISCUSIÓN:</w:t>
      </w:r>
    </w:p>
    <w:p w:rsidR="007B42FC" w:rsidRPr="007B42FC" w:rsidRDefault="007B42FC" w:rsidP="007B42FC">
      <w:pPr>
        <w:pStyle w:val="NormalWeb"/>
        <w:spacing w:line="360" w:lineRule="auto"/>
        <w:jc w:val="both"/>
        <w:rPr>
          <w:rFonts w:ascii="Verdana" w:hAnsi="Verdana" w:cs="Arial"/>
          <w:sz w:val="22"/>
          <w:szCs w:val="22"/>
          <w:lang w:val="es-ES"/>
        </w:rPr>
      </w:pPr>
      <w:r w:rsidRPr="007B42FC">
        <w:rPr>
          <w:rFonts w:ascii="Verdana" w:hAnsi="Verdana" w:cs="Arial"/>
          <w:sz w:val="22"/>
          <w:szCs w:val="22"/>
        </w:rPr>
        <w:t xml:space="preserve">En relación al grado de satisfacción de los alumnos con sus profesores, los elementos relacionados estrictamente con la actividad docente mejor valorados son: el profesor muestra conocimientos y formación adecuados en la materia, tiene capacidad de ensenar,  el profesor transmite con claridad los contenidos de la asignatura, el profesor resuelve con claridad las dudas que se formulan en clases y en las consultas docentes, muestra entusiasmo por enseñar, estoy satisfecho con la atención recibida en las consultas docentes y las clases están bien organizadas.  También han sido calificados de forma muy positiva: el trabajo en clase de  este profesor me ha ayudado a comprender la materia, el profesor mantiene un buen clima de comunicación con los estudiantes, los materiales y recursos docentes recomendados y utilizados por el profesor me han facilitado el aprendizaje y considero que este profesor me ayuda a aprender. Estos resultados coinciden a los obtenidos por otros autores </w:t>
      </w:r>
      <w:r w:rsidRPr="007B42FC">
        <w:rPr>
          <w:rFonts w:ascii="Verdana" w:hAnsi="Verdana" w:cs="Arial"/>
          <w:b/>
          <w:sz w:val="22"/>
          <w:szCs w:val="22"/>
          <w:vertAlign w:val="superscript"/>
        </w:rPr>
        <w:t>13, 26, 27, 28</w:t>
      </w:r>
      <w:r w:rsidRPr="007B42FC">
        <w:rPr>
          <w:rFonts w:ascii="Verdana" w:hAnsi="Verdana" w:cs="Arial"/>
          <w:sz w:val="22"/>
          <w:szCs w:val="22"/>
          <w:vertAlign w:val="superscript"/>
        </w:rPr>
        <w:t xml:space="preserve"> </w:t>
      </w:r>
      <w:r w:rsidRPr="007B42FC">
        <w:rPr>
          <w:rFonts w:ascii="Verdana" w:hAnsi="Verdana" w:cs="Arial"/>
          <w:sz w:val="22"/>
          <w:szCs w:val="22"/>
          <w:lang w:val="es-ES"/>
        </w:rPr>
        <w:t>quienes consideran que la actuación y asistencia del docente a través de una relación cercana y comprensiva en un ambiente de buena relación produce cambios de manera progresiva en el estudiante. Resultados similares hallaron otros autores</w:t>
      </w:r>
      <w:r w:rsidRPr="007B42FC">
        <w:rPr>
          <w:rFonts w:ascii="Verdana" w:hAnsi="Verdana" w:cs="Arial"/>
          <w:b/>
          <w:sz w:val="22"/>
          <w:szCs w:val="22"/>
          <w:vertAlign w:val="superscript"/>
          <w:lang w:val="es-ES"/>
        </w:rPr>
        <w:t>16,</w:t>
      </w:r>
      <w:r w:rsidRPr="007B42FC">
        <w:rPr>
          <w:rFonts w:ascii="Verdana" w:hAnsi="Verdana" w:cs="Arial"/>
          <w:sz w:val="22"/>
          <w:szCs w:val="22"/>
          <w:lang w:val="es-ES"/>
        </w:rPr>
        <w:t xml:space="preserve"> </w:t>
      </w:r>
      <w:r w:rsidRPr="007B42FC">
        <w:rPr>
          <w:rFonts w:ascii="Verdana" w:hAnsi="Verdana" w:cs="Arial"/>
          <w:b/>
          <w:sz w:val="22"/>
          <w:szCs w:val="22"/>
          <w:vertAlign w:val="superscript"/>
          <w:lang w:val="es-ES"/>
        </w:rPr>
        <w:t xml:space="preserve">30, </w:t>
      </w:r>
      <w:r w:rsidRPr="007B42FC">
        <w:rPr>
          <w:rFonts w:ascii="Verdana" w:hAnsi="Verdana" w:cs="Arial"/>
          <w:sz w:val="22"/>
          <w:szCs w:val="22"/>
          <w:lang w:val="es-ES"/>
        </w:rPr>
        <w:t xml:space="preserve">quienes afirman que los alumnos valoraron de bueno el desempeño docente en los factores de cumplimiento del programa, dominio, calidad y pertinencia, asistencia y permanencia del profesor y habilidades didácticas. </w:t>
      </w:r>
    </w:p>
    <w:p w:rsidR="007B42FC" w:rsidRPr="007B42FC" w:rsidRDefault="007B42FC" w:rsidP="007B42FC">
      <w:pPr>
        <w:spacing w:before="100" w:beforeAutospacing="1" w:after="100" w:afterAutospacing="1" w:line="360" w:lineRule="auto"/>
        <w:jc w:val="both"/>
        <w:rPr>
          <w:rFonts w:eastAsia="Times New Roman" w:cs="Arial"/>
          <w:color w:val="000000"/>
          <w:sz w:val="22"/>
          <w:lang w:val="es-ES" w:eastAsia="es-MX"/>
        </w:rPr>
      </w:pPr>
      <w:r w:rsidRPr="007B42FC">
        <w:rPr>
          <w:rFonts w:eastAsia="Times New Roman" w:cs="Arial"/>
          <w:color w:val="000000"/>
          <w:sz w:val="22"/>
          <w:lang w:val="es-ES" w:eastAsia="es-MX"/>
        </w:rPr>
        <w:t xml:space="preserve">La aplicación del cuestionario de opinión de los estudiantes acerca del desempeño de sus docentes, en la asignatura Ontogenia Humana y SOMA según la opinión de sus estudiantes, nos permite afirmar que en nuestra facultad de Ciencias Médicas de Granma en su sede en Manzanillo se cuenta con un claustro  con un alto desempeño docente, al cumplir con todas las expectativas planteadas por los estudiantes a lo largo del semestre, lo que nos permite corroborar que la evaluación del desempeño docente desde la </w:t>
      </w:r>
      <w:r w:rsidRPr="007B42FC">
        <w:rPr>
          <w:rFonts w:eastAsia="Times New Roman" w:cs="Arial"/>
          <w:color w:val="000000"/>
          <w:sz w:val="22"/>
          <w:lang w:val="es-ES" w:eastAsia="es-MX"/>
        </w:rPr>
        <w:lastRenderedPageBreak/>
        <w:t>perspectiva de los estudiantes es uno de los pilares que pueden sustentar la calidad del sistema educativo.</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cs="Arial"/>
          <w:sz w:val="22"/>
        </w:rPr>
        <w:t>En la entrevista grupal efectuada a los 8 docentes de la asignatura, en relación a las causas o factores que los docentes atribuyen a esos bajos rendimientos académicos observables a lo largo de todo el primer semestre en nuestra asignatura y en el examen final, obedecen a:</w:t>
      </w:r>
      <w:r w:rsidRPr="007B42FC">
        <w:rPr>
          <w:rFonts w:eastAsia="Times New Roman" w:cs="Arial"/>
          <w:sz w:val="22"/>
          <w:lang w:eastAsia="es-MX"/>
        </w:rPr>
        <w:t xml:space="preserve"> </w:t>
      </w:r>
    </w:p>
    <w:p w:rsidR="007B42FC" w:rsidRPr="007B42FC" w:rsidRDefault="007B42FC" w:rsidP="007B42FC">
      <w:pPr>
        <w:spacing w:before="100" w:beforeAutospacing="1" w:after="100" w:afterAutospacing="1" w:line="360" w:lineRule="auto"/>
        <w:jc w:val="both"/>
        <w:rPr>
          <w:rFonts w:cs="Arial"/>
          <w:sz w:val="22"/>
        </w:rPr>
      </w:pPr>
      <w:r w:rsidRPr="007B42FC">
        <w:rPr>
          <w:rFonts w:cs="Arial"/>
          <w:sz w:val="22"/>
        </w:rPr>
        <w:t>1.- Base académica precedente insuficiente.</w:t>
      </w:r>
    </w:p>
    <w:p w:rsidR="007B42FC" w:rsidRPr="007B42FC" w:rsidRDefault="007B42FC" w:rsidP="007B42FC">
      <w:pPr>
        <w:spacing w:before="100" w:beforeAutospacing="1" w:after="100" w:afterAutospacing="1" w:line="360" w:lineRule="auto"/>
        <w:jc w:val="both"/>
        <w:rPr>
          <w:rFonts w:cs="Arial"/>
          <w:sz w:val="22"/>
        </w:rPr>
      </w:pPr>
      <w:r w:rsidRPr="007B42FC">
        <w:rPr>
          <w:rFonts w:eastAsia="Times New Roman" w:cs="Arial"/>
          <w:sz w:val="22"/>
          <w:lang w:eastAsia="es-MX"/>
        </w:rPr>
        <w:t xml:space="preserve">2.- </w:t>
      </w:r>
      <w:r w:rsidRPr="007B42FC">
        <w:rPr>
          <w:rFonts w:cs="Arial"/>
          <w:sz w:val="22"/>
        </w:rPr>
        <w:t>Poco interés y desmotivación por la asignatura y la propia carrera.</w:t>
      </w:r>
    </w:p>
    <w:p w:rsidR="007B42FC" w:rsidRPr="007B42FC" w:rsidRDefault="007B42FC" w:rsidP="007B42FC">
      <w:pPr>
        <w:spacing w:before="100" w:beforeAutospacing="1" w:after="100" w:afterAutospacing="1" w:line="360" w:lineRule="auto"/>
        <w:jc w:val="both"/>
        <w:rPr>
          <w:rFonts w:cs="Arial"/>
          <w:sz w:val="22"/>
        </w:rPr>
      </w:pPr>
      <w:r w:rsidRPr="007B42FC">
        <w:rPr>
          <w:rFonts w:cs="Arial"/>
          <w:sz w:val="22"/>
        </w:rPr>
        <w:t>3.- Falta de compromiso y poca responsabilidad de los estudiantes al punto de no acudir a las consultas docentes planificadas y no aclarar sus dudas.</w:t>
      </w:r>
    </w:p>
    <w:p w:rsidR="007B42FC" w:rsidRPr="007B42FC" w:rsidRDefault="007B42FC" w:rsidP="007B42FC">
      <w:pPr>
        <w:spacing w:before="100" w:beforeAutospacing="1" w:after="100" w:afterAutospacing="1" w:line="360" w:lineRule="auto"/>
        <w:jc w:val="both"/>
        <w:rPr>
          <w:rFonts w:cs="Arial"/>
          <w:sz w:val="22"/>
        </w:rPr>
      </w:pPr>
      <w:r w:rsidRPr="007B42FC">
        <w:rPr>
          <w:rFonts w:eastAsia="Times New Roman" w:cs="Arial"/>
          <w:sz w:val="22"/>
          <w:lang w:eastAsia="es-MX"/>
        </w:rPr>
        <w:t>4.- Desaprovechamiento de los padrinos (estudiantes) asignados para ayudarlos en el estudio.</w:t>
      </w:r>
      <w:r w:rsidRPr="007B42FC">
        <w:rPr>
          <w:rFonts w:cs="Arial"/>
          <w:sz w:val="22"/>
        </w:rPr>
        <w:t xml:space="preserve"> </w:t>
      </w:r>
    </w:p>
    <w:p w:rsidR="007B42FC" w:rsidRPr="007B42FC" w:rsidRDefault="007B42FC" w:rsidP="007B42FC">
      <w:pPr>
        <w:spacing w:before="100" w:beforeAutospacing="1" w:after="100" w:afterAutospacing="1" w:line="360" w:lineRule="auto"/>
        <w:jc w:val="both"/>
        <w:rPr>
          <w:rFonts w:cs="Arial"/>
          <w:sz w:val="22"/>
        </w:rPr>
      </w:pPr>
      <w:r w:rsidRPr="007B42FC">
        <w:rPr>
          <w:rFonts w:cs="Arial"/>
          <w:sz w:val="22"/>
        </w:rPr>
        <w:t>5.- Tiempo insuficiente dedicado al estudio individual de los contenidos.</w:t>
      </w:r>
    </w:p>
    <w:p w:rsidR="007B42FC" w:rsidRPr="007B42FC" w:rsidRDefault="007B42FC" w:rsidP="007B42FC">
      <w:pPr>
        <w:spacing w:before="100" w:beforeAutospacing="1" w:after="100" w:afterAutospacing="1" w:line="360" w:lineRule="auto"/>
        <w:jc w:val="both"/>
        <w:rPr>
          <w:rFonts w:cs="Arial"/>
          <w:sz w:val="22"/>
        </w:rPr>
      </w:pPr>
      <w:r w:rsidRPr="007B42FC">
        <w:rPr>
          <w:rFonts w:cs="Arial"/>
          <w:sz w:val="22"/>
        </w:rPr>
        <w:t xml:space="preserve">6.- Dificultades con los métodos de estudio. </w:t>
      </w:r>
    </w:p>
    <w:p w:rsidR="007B42FC" w:rsidRPr="007B42FC" w:rsidRDefault="007B42FC" w:rsidP="007B42FC">
      <w:pPr>
        <w:spacing w:before="100" w:beforeAutospacing="1" w:after="100" w:afterAutospacing="1" w:line="360" w:lineRule="auto"/>
        <w:jc w:val="both"/>
        <w:rPr>
          <w:rFonts w:cs="Arial"/>
          <w:sz w:val="22"/>
        </w:rPr>
      </w:pPr>
      <w:r w:rsidRPr="007B42FC">
        <w:rPr>
          <w:rFonts w:cs="Arial"/>
          <w:sz w:val="22"/>
        </w:rPr>
        <w:t xml:space="preserve">7.- Inadecuada profundización de los temas impartidos </w:t>
      </w:r>
    </w:p>
    <w:p w:rsidR="007B42FC" w:rsidRPr="007B42FC" w:rsidRDefault="007B42FC" w:rsidP="007B42FC">
      <w:pPr>
        <w:spacing w:line="360" w:lineRule="auto"/>
        <w:jc w:val="both"/>
        <w:rPr>
          <w:rFonts w:cs="Arial"/>
          <w:b/>
          <w:sz w:val="22"/>
        </w:rPr>
      </w:pPr>
      <w:r w:rsidRPr="007B42FC">
        <w:rPr>
          <w:rFonts w:cs="Arial"/>
          <w:sz w:val="22"/>
        </w:rPr>
        <w:t>Estos criterios coinciden con otros autores</w:t>
      </w:r>
      <w:r w:rsidRPr="007B42FC">
        <w:rPr>
          <w:rFonts w:cs="Arial"/>
          <w:b/>
          <w:sz w:val="22"/>
          <w:vertAlign w:val="superscript"/>
        </w:rPr>
        <w:t xml:space="preserve">25, 31, 32 </w:t>
      </w:r>
      <w:r w:rsidRPr="007B42FC">
        <w:rPr>
          <w:rFonts w:cs="Arial"/>
          <w:sz w:val="22"/>
        </w:rPr>
        <w:t>que han planteado que la indispensable motivación y vocación por la carrera de Medicina es un factor que incide en la deserción o resultados docentes deficientes en los estudiantes  y debe tenerse en cuenta desde que ellos inician sus estudios.</w:t>
      </w:r>
    </w:p>
    <w:p w:rsidR="007B42FC" w:rsidRPr="007B42FC" w:rsidRDefault="007B42FC" w:rsidP="007B42FC">
      <w:pPr>
        <w:pStyle w:val="NormalWeb"/>
        <w:spacing w:line="360" w:lineRule="auto"/>
        <w:jc w:val="both"/>
        <w:rPr>
          <w:rFonts w:ascii="Verdana" w:hAnsi="Verdana" w:cs="Arial"/>
          <w:b/>
          <w:sz w:val="22"/>
          <w:szCs w:val="22"/>
          <w:vertAlign w:val="superscript"/>
        </w:rPr>
      </w:pPr>
      <w:r w:rsidRPr="007B42FC">
        <w:rPr>
          <w:rFonts w:ascii="Verdana" w:hAnsi="Verdana" w:cs="Arial"/>
          <w:sz w:val="22"/>
          <w:szCs w:val="22"/>
        </w:rPr>
        <w:t>Todos los profesores entrevistados consideran que el mayor grado de responsabilidad en los resultados docentes es de los estudiantes. Estas opiniones resultan lógicas porque es el alumno quien tiene que aprender la materia,  aunque no dejan de reconocer sus responsabilidades que como profesores  le son inherentes. El profesor no debe olvidar que si el rol del alumno supone la adquisición de conocimientos, procedimientos y acciones según las estrategias de aprendizaje empleadas, el rol del profesor supone todo lo relativo a enseñar, orientar, controlar, evaluar y educar; y para ello necesita conocer, seleccionar, utilizar, evaluar, perfeccionar, crear o recrear estrategias pedagógicas efectivas que mejoren la calidad del proceso docente educativo</w:t>
      </w:r>
      <w:r w:rsidRPr="007B42FC">
        <w:rPr>
          <w:rFonts w:ascii="Verdana" w:hAnsi="Verdana" w:cs="Arial"/>
          <w:b/>
          <w:sz w:val="22"/>
          <w:szCs w:val="22"/>
          <w:vertAlign w:val="superscript"/>
        </w:rPr>
        <w:t xml:space="preserve"> 33, </w:t>
      </w:r>
      <w:proofErr w:type="gramStart"/>
      <w:r w:rsidRPr="007B42FC">
        <w:rPr>
          <w:rFonts w:ascii="Verdana" w:hAnsi="Verdana" w:cs="Arial"/>
          <w:b/>
          <w:sz w:val="22"/>
          <w:szCs w:val="22"/>
          <w:vertAlign w:val="superscript"/>
        </w:rPr>
        <w:t>34 .</w:t>
      </w:r>
      <w:proofErr w:type="gramEnd"/>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val="es-ES" w:eastAsia="es-MX"/>
        </w:rPr>
        <w:lastRenderedPageBreak/>
        <w:t xml:space="preserve">Los  profesores coinciden en el criterio que deben hacerse más amenas las actividades docentes, y para lograrlo se requiere perfeccionar el trabajo metodológico hecho por el colectivo de asignatura, las propias iniciativas del profesor, elevar su maestría pedagógica, potenciando su </w:t>
      </w:r>
      <w:proofErr w:type="spellStart"/>
      <w:r w:rsidRPr="007B42FC">
        <w:rPr>
          <w:rFonts w:eastAsia="Times New Roman" w:cs="Arial"/>
          <w:sz w:val="22"/>
          <w:lang w:val="es-ES" w:eastAsia="es-MX"/>
        </w:rPr>
        <w:t>autopreparación</w:t>
      </w:r>
      <w:proofErr w:type="spellEnd"/>
      <w:r w:rsidRPr="007B42FC">
        <w:rPr>
          <w:rFonts w:eastAsia="Times New Roman" w:cs="Arial"/>
          <w:sz w:val="22"/>
          <w:lang w:val="es-ES" w:eastAsia="es-MX"/>
        </w:rPr>
        <w:t xml:space="preserve"> y relacionar los contenidos con la profesión, así como con las estrategias curriculares y con otras disciplinas. Prestar atención diferenciada con inmediatez a los que reiteradamente obtienen bajas calificaciones, realizar encuentros de conocimientos entre brigadas, y lograr la paridad necesaria entre la calidad de impartición del contenido y la exigencia de las evaluaciones.  Estos criterios coinciden con otros autores</w:t>
      </w:r>
      <w:r w:rsidRPr="007B42FC">
        <w:rPr>
          <w:rFonts w:eastAsia="Times New Roman" w:cs="Arial"/>
          <w:b/>
          <w:sz w:val="22"/>
          <w:vertAlign w:val="superscript"/>
          <w:lang w:eastAsia="es-MX"/>
        </w:rPr>
        <w:t>35</w:t>
      </w:r>
      <w:r w:rsidRPr="007B42FC">
        <w:rPr>
          <w:rFonts w:eastAsia="Times New Roman" w:cs="Arial"/>
          <w:sz w:val="22"/>
          <w:lang w:eastAsia="es-MX"/>
        </w:rPr>
        <w:t xml:space="preserve"> que refieren que las deficiencias pedagógicas, la falta de tratamiento individualizado a los estudiantes y la no dedicación a su rol como docente son factores inherentes al profesor que pueden afectar el rendimiento académico de los estudiantes. </w:t>
      </w:r>
    </w:p>
    <w:p w:rsidR="007B42FC" w:rsidRPr="007B42FC" w:rsidRDefault="007B42FC" w:rsidP="007B42FC">
      <w:pPr>
        <w:spacing w:before="100" w:beforeAutospacing="1" w:after="100" w:afterAutospacing="1" w:line="360" w:lineRule="auto"/>
        <w:jc w:val="both"/>
        <w:rPr>
          <w:rFonts w:eastAsia="Times New Roman" w:cs="Arial"/>
          <w:b/>
          <w:bCs/>
          <w:sz w:val="22"/>
          <w:lang w:eastAsia="es-MX"/>
        </w:rPr>
      </w:pPr>
      <w:r w:rsidRPr="007B42FC">
        <w:rPr>
          <w:rFonts w:eastAsia="Times New Roman" w:cs="Arial"/>
          <w:sz w:val="22"/>
          <w:lang w:eastAsia="es-MX"/>
        </w:rPr>
        <w:t xml:space="preserve">Finalmente, consideramos que la </w:t>
      </w:r>
      <w:r w:rsidRPr="007B42FC">
        <w:rPr>
          <w:rFonts w:eastAsia="Times New Roman" w:cs="Arial"/>
          <w:sz w:val="22"/>
          <w:lang w:val="es-ES" w:eastAsia="es-MX"/>
        </w:rPr>
        <w:t>aplicación de los  cuestionarios de opinión de los estudiantes</w:t>
      </w:r>
      <w:r w:rsidRPr="007B42FC">
        <w:rPr>
          <w:rFonts w:eastAsia="Times New Roman" w:cs="Arial"/>
          <w:sz w:val="22"/>
          <w:lang w:eastAsia="es-MX"/>
        </w:rPr>
        <w:t xml:space="preserve"> y profesores presentado en este estudio,  ofrece oportunidades al profesorado para reflexionar sobre el sentido de su profesión, su papel y responsabilidad en la educación de los educandos y  le permite detectar sus áreas de mejora y establecer planes de acción para avanzar en su desarrollo profesional, coincidiendo en opinión con otros estudios</w:t>
      </w:r>
      <w:r w:rsidRPr="007B42FC">
        <w:rPr>
          <w:rFonts w:eastAsia="Times New Roman" w:cs="Arial"/>
          <w:b/>
          <w:sz w:val="22"/>
          <w:vertAlign w:val="superscript"/>
          <w:lang w:eastAsia="es-MX"/>
        </w:rPr>
        <w:t xml:space="preserve">36 </w:t>
      </w:r>
      <w:r w:rsidRPr="007B42FC">
        <w:rPr>
          <w:rFonts w:eastAsia="Times New Roman" w:cs="Arial"/>
          <w:sz w:val="22"/>
          <w:lang w:eastAsia="es-MX"/>
        </w:rPr>
        <w:t xml:space="preserve"> que avalan la pertinencia de emplear la reflexión sobre la acción docente para encauzar procesos de mejora, y favorecer el desarrollo profesional de los docentes, permitiendo así el ajuste de su acción profesional al escenario educativo actual. </w:t>
      </w:r>
    </w:p>
    <w:p w:rsidR="007B42FC" w:rsidRPr="007B42FC" w:rsidRDefault="007B42FC" w:rsidP="007B42FC">
      <w:pPr>
        <w:tabs>
          <w:tab w:val="left" w:pos="6270"/>
        </w:tabs>
        <w:spacing w:line="360" w:lineRule="auto"/>
        <w:jc w:val="both"/>
        <w:rPr>
          <w:rFonts w:eastAsia="Times New Roman" w:cs="Arial"/>
          <w:b/>
          <w:bCs/>
          <w:sz w:val="22"/>
          <w:lang w:eastAsia="es-MX"/>
        </w:rPr>
      </w:pPr>
    </w:p>
    <w:p w:rsidR="007B42FC" w:rsidRPr="007B42FC" w:rsidRDefault="007B42FC" w:rsidP="007B42FC">
      <w:pPr>
        <w:tabs>
          <w:tab w:val="left" w:pos="6270"/>
        </w:tabs>
        <w:spacing w:line="360" w:lineRule="auto"/>
        <w:jc w:val="both"/>
        <w:rPr>
          <w:rFonts w:eastAsia="Times New Roman" w:cs="Arial"/>
          <w:sz w:val="22"/>
          <w:lang w:eastAsia="es-MX"/>
        </w:rPr>
      </w:pPr>
      <w:r w:rsidRPr="007B42FC">
        <w:rPr>
          <w:rFonts w:eastAsia="Times New Roman" w:cs="Arial"/>
          <w:b/>
          <w:bCs/>
          <w:sz w:val="22"/>
          <w:lang w:eastAsia="es-MX"/>
        </w:rPr>
        <w:t>CONCLUSIONES:</w:t>
      </w:r>
      <w:r w:rsidRPr="007B42FC">
        <w:rPr>
          <w:rFonts w:eastAsia="Times New Roman" w:cs="Arial"/>
          <w:sz w:val="22"/>
          <w:lang w:eastAsia="es-MX"/>
        </w:rPr>
        <w:t xml:space="preserve"> </w:t>
      </w:r>
    </w:p>
    <w:p w:rsidR="007B42FC" w:rsidRPr="007B42FC" w:rsidRDefault="007B42FC" w:rsidP="007B42FC">
      <w:pPr>
        <w:spacing w:before="100" w:beforeAutospacing="1" w:after="100" w:afterAutospacing="1" w:line="360" w:lineRule="auto"/>
        <w:jc w:val="both"/>
        <w:rPr>
          <w:rFonts w:eastAsia="Times New Roman" w:cs="Arial"/>
          <w:color w:val="000000"/>
          <w:sz w:val="22"/>
          <w:lang w:val="es-ES" w:eastAsia="es-MX"/>
        </w:rPr>
      </w:pPr>
      <w:r w:rsidRPr="007B42FC">
        <w:rPr>
          <w:rFonts w:eastAsia="Times New Roman" w:cs="Arial"/>
          <w:color w:val="000000"/>
          <w:sz w:val="22"/>
          <w:lang w:val="es-ES" w:eastAsia="es-MX"/>
        </w:rPr>
        <w:t>1.- La aplicación del cuestionario de opinión de los estudiantes acerca del desempeño de sus docentes, nos permitieron concluir que la asignatura Ontogenia Humana y SOMA en nuestra facultad de Ciencias Médicas de Granma en su sede en Manzanillo, según la opinión de sus estudiantes, posee un claustro con un alto desempeño docente, al cumplir con todas las expectativas planteadas por los estudiantes a lo largo del semestre, lo que nos permite corroborar que la evaluación del desempeño docente desde la perspectiva de los estudiantes es uno de los pilares que pueden sustentar la calidad del sistema educativo.</w:t>
      </w:r>
    </w:p>
    <w:p w:rsidR="007B42FC" w:rsidRPr="007B42FC" w:rsidRDefault="007B42FC" w:rsidP="007B42FC">
      <w:pPr>
        <w:tabs>
          <w:tab w:val="left" w:pos="8655"/>
        </w:tabs>
        <w:spacing w:before="100" w:beforeAutospacing="1" w:after="100" w:afterAutospacing="1" w:line="360" w:lineRule="auto"/>
        <w:jc w:val="both"/>
        <w:rPr>
          <w:rFonts w:cs="Arial"/>
          <w:sz w:val="22"/>
        </w:rPr>
      </w:pPr>
      <w:r w:rsidRPr="007B42FC">
        <w:rPr>
          <w:rFonts w:eastAsia="Times New Roman" w:cs="Arial"/>
          <w:color w:val="000000"/>
          <w:sz w:val="22"/>
          <w:lang w:val="es-ES" w:eastAsia="es-MX"/>
        </w:rPr>
        <w:lastRenderedPageBreak/>
        <w:t xml:space="preserve">2.- Las dimensiones más valoradas por los estudiantes para evaluar el desempeño de los docentes fueron: </w:t>
      </w:r>
      <w:r w:rsidRPr="007B42FC">
        <w:rPr>
          <w:rFonts w:cs="Arial"/>
          <w:sz w:val="22"/>
        </w:rPr>
        <w:t>el profesor muestra conocimientos y formación adecuados en la materia</w:t>
      </w:r>
      <w:r w:rsidRPr="007B42FC">
        <w:rPr>
          <w:rFonts w:eastAsia="Times New Roman"/>
          <w:color w:val="000000"/>
          <w:sz w:val="22"/>
          <w:lang w:val="es-ES" w:eastAsia="es-MX"/>
        </w:rPr>
        <w:t xml:space="preserve"> </w:t>
      </w:r>
      <w:r w:rsidRPr="007B42FC">
        <w:rPr>
          <w:rFonts w:eastAsia="Times New Roman" w:cs="Arial"/>
          <w:color w:val="000000"/>
          <w:sz w:val="22"/>
          <w:lang w:val="es-ES" w:eastAsia="es-MX"/>
        </w:rPr>
        <w:t>con una puntuación promedio de</w:t>
      </w:r>
      <w:r w:rsidRPr="007B42FC">
        <w:rPr>
          <w:rFonts w:cs="Arial"/>
          <w:sz w:val="22"/>
        </w:rPr>
        <w:t xml:space="preserve"> 4.93, tiene capacidad de ensenar con 4.88,  el profesor transmite con claridad los contenidos de la asignatura con 4.75, el profesor resuelve con claridad las dudas que se formulan en clases y en las consultas docentes con 4.73, muestra entusiasmo por enseñar con 4.71, estoy satisfecho con la atención recibida en las consultas docentes con 4.62 y las clases están bien organizadas con 4.60.  </w:t>
      </w:r>
    </w:p>
    <w:p w:rsidR="007B42FC" w:rsidRPr="007B42FC" w:rsidRDefault="007B42FC" w:rsidP="007B42FC">
      <w:pPr>
        <w:tabs>
          <w:tab w:val="left" w:pos="8655"/>
        </w:tabs>
        <w:spacing w:before="100" w:beforeAutospacing="1" w:after="100" w:afterAutospacing="1" w:line="360" w:lineRule="auto"/>
        <w:jc w:val="both"/>
        <w:rPr>
          <w:rFonts w:eastAsia="Times New Roman" w:cs="Arial"/>
          <w:sz w:val="22"/>
          <w:lang w:val="es-ES" w:eastAsia="es-MX"/>
        </w:rPr>
      </w:pPr>
      <w:r w:rsidRPr="007B42FC">
        <w:rPr>
          <w:rFonts w:cs="Arial"/>
          <w:sz w:val="22"/>
        </w:rPr>
        <w:t xml:space="preserve">3.- </w:t>
      </w:r>
      <w:r w:rsidRPr="007B42FC">
        <w:rPr>
          <w:rFonts w:eastAsia="Times New Roman" w:cs="Arial"/>
          <w:sz w:val="22"/>
          <w:lang w:val="es-ES" w:eastAsia="es-MX"/>
        </w:rPr>
        <w:t xml:space="preserve">Los  profesores coinciden en el criterio que deben hacerse más amenas las actividades docentes, y para lograrlo se requiere perfeccionar el trabajo metodológico hecho por el colectivo de asignatura, las propias iniciativas del profesor, elevar su maestría pedagógica, potenciando su </w:t>
      </w:r>
      <w:proofErr w:type="spellStart"/>
      <w:r w:rsidRPr="007B42FC">
        <w:rPr>
          <w:rFonts w:eastAsia="Times New Roman" w:cs="Arial"/>
          <w:sz w:val="22"/>
          <w:lang w:val="es-ES" w:eastAsia="es-MX"/>
        </w:rPr>
        <w:t>autopreparación</w:t>
      </w:r>
      <w:proofErr w:type="spellEnd"/>
      <w:r w:rsidRPr="007B42FC">
        <w:rPr>
          <w:rFonts w:eastAsia="Times New Roman" w:cs="Arial"/>
          <w:sz w:val="22"/>
          <w:lang w:val="es-ES" w:eastAsia="es-MX"/>
        </w:rPr>
        <w:t xml:space="preserve"> y relacionar los contenidos con la profesión, así como con las estrategias curriculares y con otras disciplinas. Prestar atención diferenciada con inmediatez a los que reiteradamente obtienen bajas calificaciones, realizar encuentros de conocimientos entre brigadas, y lograr la paridad necesaria entre la calidad de impartición del contenido y la exigencia de las evaluaciones.  </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 xml:space="preserve">4.- La </w:t>
      </w:r>
      <w:r w:rsidRPr="007B42FC">
        <w:rPr>
          <w:rFonts w:eastAsia="Times New Roman" w:cs="Arial"/>
          <w:sz w:val="22"/>
          <w:lang w:val="es-ES" w:eastAsia="es-MX"/>
        </w:rPr>
        <w:t>aplicación de los  cuestionarios de opinión de los estudiantes</w:t>
      </w:r>
      <w:r w:rsidRPr="007B42FC">
        <w:rPr>
          <w:rFonts w:eastAsia="Times New Roman" w:cs="Arial"/>
          <w:sz w:val="22"/>
          <w:lang w:eastAsia="es-MX"/>
        </w:rPr>
        <w:t xml:space="preserve"> y </w:t>
      </w:r>
      <w:proofErr w:type="gramStart"/>
      <w:r w:rsidRPr="007B42FC">
        <w:rPr>
          <w:rFonts w:eastAsia="Times New Roman" w:cs="Arial"/>
          <w:sz w:val="22"/>
          <w:lang w:eastAsia="es-MX"/>
        </w:rPr>
        <w:t>profesores presentado</w:t>
      </w:r>
      <w:proofErr w:type="gramEnd"/>
      <w:r w:rsidRPr="007B42FC">
        <w:rPr>
          <w:rFonts w:eastAsia="Times New Roman" w:cs="Arial"/>
          <w:sz w:val="22"/>
          <w:lang w:eastAsia="es-MX"/>
        </w:rPr>
        <w:t xml:space="preserve"> en este estudio,  ofrece oportunidades al profesorado para reflexionar sobre el sentido de su profesión, su papel y responsabilidad en la educación de los educandos y  le permite detectar sus áreas de mejora y establecer planes de acción para avanzar en su desarrollo profesional. </w:t>
      </w:r>
    </w:p>
    <w:p w:rsidR="007B42FC" w:rsidRPr="007B42FC" w:rsidRDefault="007B42FC" w:rsidP="007B42FC">
      <w:pPr>
        <w:spacing w:before="100" w:beforeAutospacing="1" w:after="100" w:afterAutospacing="1" w:line="360" w:lineRule="auto"/>
        <w:jc w:val="both"/>
        <w:rPr>
          <w:rFonts w:eastAsia="Times New Roman" w:cs="Arial"/>
          <w:b/>
          <w:bCs/>
          <w:sz w:val="22"/>
          <w:lang w:eastAsia="es-MX"/>
        </w:rPr>
      </w:pPr>
      <w:r w:rsidRPr="007B42FC">
        <w:rPr>
          <w:rFonts w:eastAsia="Times New Roman" w:cs="Arial"/>
          <w:sz w:val="22"/>
          <w:lang w:eastAsia="es-MX"/>
        </w:rPr>
        <w:t>5.- No existió en nuestro estudio, relación directa entre el desempeño docente y el rendimiento académico de los estudiantes.</w:t>
      </w:r>
    </w:p>
    <w:p w:rsidR="007B42FC" w:rsidRPr="007B42FC" w:rsidRDefault="007B42FC" w:rsidP="007B42FC">
      <w:pPr>
        <w:spacing w:before="100" w:beforeAutospacing="1" w:after="100" w:afterAutospacing="1" w:line="360" w:lineRule="auto"/>
        <w:jc w:val="both"/>
        <w:rPr>
          <w:rFonts w:eastAsia="Times New Roman" w:cs="Arial"/>
          <w:b/>
          <w:sz w:val="22"/>
          <w:lang w:eastAsia="es-MX"/>
        </w:rPr>
      </w:pPr>
      <w:r w:rsidRPr="007B42FC">
        <w:rPr>
          <w:rFonts w:eastAsia="Times New Roman" w:cs="Arial"/>
          <w:b/>
          <w:sz w:val="22"/>
          <w:lang w:eastAsia="es-MX"/>
        </w:rPr>
        <w:t>RECOMENDACIONES:</w:t>
      </w:r>
    </w:p>
    <w:p w:rsidR="007B42FC" w:rsidRPr="007B42FC" w:rsidRDefault="007B42FC" w:rsidP="007B42FC">
      <w:pPr>
        <w:spacing w:before="100" w:beforeAutospacing="1" w:after="100" w:afterAutospacing="1" w:line="360" w:lineRule="auto"/>
        <w:jc w:val="both"/>
        <w:rPr>
          <w:rFonts w:eastAsia="Times New Roman" w:cs="Arial"/>
          <w:sz w:val="22"/>
          <w:lang w:eastAsia="es-MX"/>
        </w:rPr>
      </w:pPr>
      <w:r w:rsidRPr="007B42FC">
        <w:rPr>
          <w:rFonts w:eastAsia="Times New Roman" w:cs="Arial"/>
          <w:sz w:val="22"/>
          <w:lang w:eastAsia="es-MX"/>
        </w:rPr>
        <w:t xml:space="preserve">Realizar el estudio en el resto de las asignaturas que conforman la disciplina Bases Biológicas de la Medicina,  con el objetivo de  continuar profundizando en aras de hacer fructificar el impacto de las expectativas docentes en la formación del profesional de la salud. </w:t>
      </w:r>
    </w:p>
    <w:p w:rsidR="007B42FC" w:rsidRPr="007B42FC" w:rsidRDefault="007B42FC" w:rsidP="007B42FC">
      <w:pPr>
        <w:tabs>
          <w:tab w:val="left" w:pos="3930"/>
        </w:tabs>
        <w:spacing w:line="360" w:lineRule="auto"/>
        <w:jc w:val="both"/>
        <w:rPr>
          <w:rFonts w:cs="Arial"/>
          <w:b/>
          <w:sz w:val="22"/>
        </w:rPr>
      </w:pPr>
    </w:p>
    <w:p w:rsidR="007B42FC" w:rsidRPr="007B42FC" w:rsidRDefault="007B42FC" w:rsidP="007B42FC">
      <w:pPr>
        <w:tabs>
          <w:tab w:val="left" w:pos="3930"/>
        </w:tabs>
        <w:spacing w:line="360" w:lineRule="auto"/>
        <w:jc w:val="both"/>
        <w:rPr>
          <w:rFonts w:cs="Arial"/>
          <w:b/>
          <w:sz w:val="22"/>
        </w:rPr>
      </w:pPr>
    </w:p>
    <w:p w:rsidR="007B42FC" w:rsidRPr="007B42FC" w:rsidRDefault="007B42FC" w:rsidP="007B42FC">
      <w:pPr>
        <w:tabs>
          <w:tab w:val="left" w:pos="6270"/>
        </w:tabs>
        <w:spacing w:line="360" w:lineRule="auto"/>
        <w:rPr>
          <w:rFonts w:cs="Arial"/>
          <w:b/>
          <w:sz w:val="22"/>
        </w:rPr>
      </w:pPr>
      <w:r w:rsidRPr="007B42FC">
        <w:rPr>
          <w:rFonts w:cs="Arial"/>
          <w:b/>
          <w:sz w:val="22"/>
        </w:rPr>
        <w:lastRenderedPageBreak/>
        <w:t>REFERENCIAS BIBLIOGRÁFÍCAS</w:t>
      </w:r>
    </w:p>
    <w:p w:rsidR="007B42FC" w:rsidRPr="007B42FC" w:rsidRDefault="007B42FC" w:rsidP="007B42FC">
      <w:pPr>
        <w:spacing w:after="0" w:line="360" w:lineRule="auto"/>
        <w:ind w:hanging="142"/>
        <w:jc w:val="both"/>
        <w:rPr>
          <w:rStyle w:val="Hipervnculo"/>
          <w:rFonts w:eastAsia="Times New Roman" w:cs="Arial"/>
          <w:sz w:val="22"/>
          <w:lang w:eastAsia="es-MX"/>
        </w:rPr>
      </w:pPr>
      <w:r w:rsidRPr="007B42FC">
        <w:rPr>
          <w:rFonts w:eastAsia="Times New Roman" w:cs="Arial"/>
          <w:sz w:val="22"/>
          <w:lang w:eastAsia="es-MX"/>
        </w:rPr>
        <w:t xml:space="preserve"> 1.- García Ortiz Y, López de Castro Machado D, Rivero Frutos O. Estudiantes       universitarios con bajo rendimiento académico, ¿qué hacer? EDUMECENTRO       [Internet]. 2014 [citado 3 Oct 2018]; 6(2): [aprox. 6p.]. Disponible en:       </w:t>
      </w:r>
      <w:hyperlink r:id="rId9" w:history="1">
        <w:r w:rsidRPr="007B42FC">
          <w:rPr>
            <w:rStyle w:val="Hipervnculo"/>
            <w:rFonts w:eastAsia="Times New Roman" w:cs="Arial"/>
            <w:sz w:val="22"/>
            <w:lang w:eastAsia="es-MX"/>
          </w:rPr>
          <w:t>http://www.revedumecentro.sld.cu/index.php/edumc/article/view/344/pdf</w:t>
        </w:r>
      </w:hyperlink>
    </w:p>
    <w:p w:rsidR="007B42FC" w:rsidRPr="007B42FC" w:rsidRDefault="007B42FC" w:rsidP="007B42FC">
      <w:pPr>
        <w:spacing w:after="0" w:line="360" w:lineRule="auto"/>
        <w:ind w:hanging="142"/>
        <w:jc w:val="both"/>
        <w:rPr>
          <w:rFonts w:eastAsia="Times New Roman" w:cs="Arial"/>
          <w:sz w:val="22"/>
          <w:lang w:eastAsia="es-MX"/>
        </w:rPr>
      </w:pPr>
    </w:p>
    <w:p w:rsidR="007B42FC" w:rsidRPr="007B42FC" w:rsidRDefault="007B42FC" w:rsidP="007B42FC">
      <w:pPr>
        <w:pStyle w:val="NormalWeb"/>
        <w:spacing w:before="0" w:beforeAutospacing="0" w:after="0" w:afterAutospacing="0" w:line="360" w:lineRule="auto"/>
        <w:ind w:hanging="142"/>
        <w:jc w:val="both"/>
        <w:rPr>
          <w:rStyle w:val="Hipervnculo"/>
          <w:rFonts w:ascii="Verdana" w:eastAsiaTheme="majorEastAsia" w:hAnsi="Verdana" w:cs="Arial"/>
          <w:bCs/>
          <w:sz w:val="22"/>
          <w:szCs w:val="22"/>
        </w:rPr>
      </w:pPr>
      <w:r w:rsidRPr="007B42FC">
        <w:rPr>
          <w:rFonts w:ascii="Verdana" w:hAnsi="Verdana" w:cs="Arial"/>
          <w:color w:val="auto"/>
          <w:sz w:val="22"/>
          <w:szCs w:val="22"/>
        </w:rPr>
        <w:t xml:space="preserve"> 2.- </w:t>
      </w:r>
      <w:r w:rsidRPr="007B42FC">
        <w:rPr>
          <w:rFonts w:ascii="Verdana" w:hAnsi="Verdana" w:cs="Arial"/>
          <w:bCs/>
          <w:color w:val="auto"/>
          <w:sz w:val="22"/>
          <w:szCs w:val="22"/>
        </w:rPr>
        <w:t xml:space="preserve">García Gascón A, Del Toro </w:t>
      </w:r>
      <w:proofErr w:type="spellStart"/>
      <w:r w:rsidRPr="007B42FC">
        <w:rPr>
          <w:rFonts w:ascii="Verdana" w:hAnsi="Verdana" w:cs="Arial"/>
          <w:bCs/>
          <w:color w:val="auto"/>
          <w:sz w:val="22"/>
          <w:szCs w:val="22"/>
        </w:rPr>
        <w:t>Añel</w:t>
      </w:r>
      <w:proofErr w:type="spellEnd"/>
      <w:r w:rsidRPr="007B42FC">
        <w:rPr>
          <w:rFonts w:ascii="Verdana" w:hAnsi="Verdana" w:cs="Arial"/>
          <w:bCs/>
          <w:color w:val="auto"/>
          <w:sz w:val="22"/>
          <w:szCs w:val="22"/>
        </w:rPr>
        <w:t xml:space="preserve"> AY,</w:t>
      </w:r>
      <w:r w:rsidRPr="007B42FC">
        <w:rPr>
          <w:rFonts w:ascii="Verdana" w:hAnsi="Verdana" w:cs="Arial"/>
          <w:bCs/>
          <w:color w:val="auto"/>
          <w:sz w:val="22"/>
          <w:szCs w:val="22"/>
          <w:vertAlign w:val="superscript"/>
        </w:rPr>
        <w:t xml:space="preserve"> </w:t>
      </w:r>
      <w:r w:rsidRPr="007B42FC">
        <w:rPr>
          <w:rFonts w:ascii="Verdana" w:hAnsi="Verdana" w:cs="Arial"/>
          <w:bCs/>
          <w:color w:val="auto"/>
          <w:sz w:val="22"/>
          <w:szCs w:val="22"/>
        </w:rPr>
        <w:t xml:space="preserve">Cisneros </w:t>
      </w:r>
      <w:proofErr w:type="spellStart"/>
      <w:r w:rsidRPr="007B42FC">
        <w:rPr>
          <w:rFonts w:ascii="Verdana" w:hAnsi="Verdana" w:cs="Arial"/>
          <w:bCs/>
          <w:color w:val="auto"/>
          <w:sz w:val="22"/>
          <w:szCs w:val="22"/>
        </w:rPr>
        <w:t>Prego</w:t>
      </w:r>
      <w:proofErr w:type="spellEnd"/>
      <w:r w:rsidRPr="007B42FC">
        <w:rPr>
          <w:rFonts w:ascii="Verdana" w:hAnsi="Verdana" w:cs="Arial"/>
          <w:bCs/>
          <w:color w:val="auto"/>
          <w:sz w:val="22"/>
          <w:szCs w:val="22"/>
        </w:rPr>
        <w:t xml:space="preserve"> E, </w:t>
      </w:r>
      <w:proofErr w:type="spellStart"/>
      <w:r w:rsidRPr="007B42FC">
        <w:rPr>
          <w:rFonts w:ascii="Verdana" w:hAnsi="Verdana" w:cs="Arial"/>
          <w:bCs/>
          <w:color w:val="auto"/>
          <w:sz w:val="22"/>
          <w:szCs w:val="22"/>
        </w:rPr>
        <w:t>Querts</w:t>
      </w:r>
      <w:proofErr w:type="spellEnd"/>
      <w:r w:rsidRPr="007B42FC">
        <w:rPr>
          <w:rFonts w:ascii="Verdana" w:hAnsi="Verdana" w:cs="Arial"/>
          <w:bCs/>
          <w:color w:val="auto"/>
          <w:sz w:val="22"/>
          <w:szCs w:val="22"/>
        </w:rPr>
        <w:t xml:space="preserve"> Méndez O,       </w:t>
      </w:r>
      <w:proofErr w:type="spellStart"/>
      <w:r w:rsidRPr="007B42FC">
        <w:rPr>
          <w:rFonts w:ascii="Verdana" w:hAnsi="Verdana" w:cs="Arial"/>
          <w:bCs/>
          <w:color w:val="auto"/>
          <w:sz w:val="22"/>
          <w:szCs w:val="22"/>
        </w:rPr>
        <w:t>Cascaret</w:t>
      </w:r>
      <w:proofErr w:type="spellEnd"/>
      <w:r w:rsidRPr="007B42FC">
        <w:rPr>
          <w:rFonts w:ascii="Verdana" w:hAnsi="Verdana" w:cs="Arial"/>
          <w:bCs/>
          <w:color w:val="auto"/>
          <w:sz w:val="22"/>
          <w:szCs w:val="22"/>
        </w:rPr>
        <w:t xml:space="preserve"> Soto X. </w:t>
      </w:r>
      <w:r w:rsidRPr="007B42FC">
        <w:rPr>
          <w:rFonts w:ascii="Verdana" w:hAnsi="Verdana" w:cs="Arial"/>
          <w:bCs/>
          <w:color w:val="auto"/>
          <w:sz w:val="22"/>
          <w:szCs w:val="22"/>
          <w:vertAlign w:val="superscript"/>
        </w:rPr>
        <w:t xml:space="preserve"> </w:t>
      </w:r>
      <w:r w:rsidRPr="007B42FC">
        <w:rPr>
          <w:rFonts w:ascii="Verdana" w:hAnsi="Verdana" w:cs="Arial"/>
          <w:bCs/>
          <w:color w:val="auto"/>
          <w:sz w:val="22"/>
          <w:szCs w:val="22"/>
        </w:rPr>
        <w:t>Algunas variables psicosociales asociadas al bajo rendimiento       académico en estudiantes de primer año de medicina. MEDISAN [internet].       2017 [citado 05 Oct 2018]; 21(4)</w:t>
      </w:r>
      <w:proofErr w:type="gramStart"/>
      <w:r w:rsidRPr="007B42FC">
        <w:rPr>
          <w:rFonts w:ascii="Verdana" w:hAnsi="Verdana" w:cs="Arial"/>
          <w:bCs/>
          <w:color w:val="auto"/>
          <w:sz w:val="22"/>
          <w:szCs w:val="22"/>
        </w:rPr>
        <w:t>:[</w:t>
      </w:r>
      <w:proofErr w:type="gramEnd"/>
      <w:r w:rsidRPr="007B42FC">
        <w:rPr>
          <w:rFonts w:ascii="Verdana" w:hAnsi="Verdana" w:cs="Arial"/>
          <w:bCs/>
          <w:color w:val="auto"/>
          <w:sz w:val="22"/>
          <w:szCs w:val="22"/>
        </w:rPr>
        <w:t xml:space="preserve">aprox. 6p.]. Disponible en:       </w:t>
      </w:r>
      <w:hyperlink r:id="rId10" w:history="1">
        <w:r w:rsidRPr="007B42FC">
          <w:rPr>
            <w:rStyle w:val="Hipervnculo"/>
            <w:rFonts w:ascii="Verdana" w:eastAsiaTheme="majorEastAsia" w:hAnsi="Verdana" w:cs="Arial"/>
            <w:bCs/>
            <w:sz w:val="22"/>
            <w:szCs w:val="22"/>
          </w:rPr>
          <w:t>http://medisan.sld.cu/index.php/san/article/view/1085/pdf</w:t>
        </w:r>
      </w:hyperlink>
    </w:p>
    <w:p w:rsidR="007B42FC" w:rsidRPr="007B42FC" w:rsidRDefault="007B42FC" w:rsidP="007B42FC">
      <w:pPr>
        <w:pStyle w:val="NormalWeb"/>
        <w:spacing w:before="0" w:beforeAutospacing="0" w:after="0" w:afterAutospacing="0" w:line="360" w:lineRule="auto"/>
        <w:ind w:hanging="142"/>
        <w:jc w:val="both"/>
        <w:rPr>
          <w:rFonts w:ascii="Verdana" w:hAnsi="Verdana" w:cs="Arial"/>
          <w:bCs/>
          <w:color w:val="auto"/>
          <w:sz w:val="22"/>
          <w:szCs w:val="22"/>
        </w:rPr>
      </w:pPr>
    </w:p>
    <w:p w:rsidR="007B42FC" w:rsidRPr="007B42FC" w:rsidRDefault="007B42FC" w:rsidP="007B42FC">
      <w:pPr>
        <w:tabs>
          <w:tab w:val="left" w:pos="6270"/>
        </w:tabs>
        <w:spacing w:after="0" w:line="360" w:lineRule="auto"/>
        <w:ind w:hanging="284"/>
        <w:jc w:val="both"/>
        <w:rPr>
          <w:rFonts w:cs="Arial"/>
          <w:sz w:val="22"/>
          <w:lang w:val="es-ES"/>
        </w:rPr>
      </w:pPr>
      <w:r w:rsidRPr="007B42FC">
        <w:rPr>
          <w:rFonts w:cs="Arial"/>
          <w:sz w:val="22"/>
          <w:lang w:val="es-ES"/>
        </w:rPr>
        <w:t xml:space="preserve"> 3.- Ruiz G, Ruiz J, Ruiz E. Indicador global de rendimiento. Revista Iberoamericana </w:t>
      </w:r>
    </w:p>
    <w:p w:rsidR="007B42FC" w:rsidRPr="00036BCF" w:rsidRDefault="007B42FC" w:rsidP="007B42FC">
      <w:pPr>
        <w:tabs>
          <w:tab w:val="left" w:pos="6270"/>
        </w:tabs>
        <w:spacing w:after="0" w:line="360" w:lineRule="auto"/>
        <w:ind w:hanging="284"/>
        <w:jc w:val="both"/>
        <w:rPr>
          <w:rStyle w:val="Hipervnculo"/>
          <w:rFonts w:cs="Arial"/>
          <w:sz w:val="22"/>
          <w:lang w:val="en-US"/>
        </w:rPr>
      </w:pPr>
      <w:r w:rsidRPr="007B42FC">
        <w:rPr>
          <w:rFonts w:cs="Arial"/>
          <w:sz w:val="22"/>
          <w:lang w:val="es-ES"/>
        </w:rPr>
        <w:t xml:space="preserve">        </w:t>
      </w:r>
      <w:proofErr w:type="gramStart"/>
      <w:r w:rsidRPr="007B42FC">
        <w:rPr>
          <w:rFonts w:cs="Arial"/>
          <w:sz w:val="22"/>
          <w:lang w:val="es-ES"/>
        </w:rPr>
        <w:t>de</w:t>
      </w:r>
      <w:proofErr w:type="gramEnd"/>
      <w:r w:rsidRPr="007B42FC">
        <w:rPr>
          <w:rFonts w:cs="Arial"/>
          <w:sz w:val="22"/>
          <w:lang w:val="es-ES"/>
        </w:rPr>
        <w:t xml:space="preserve"> Educación [Internet]. 2010 [citado 04 Oct 2018]; 52(4)</w:t>
      </w:r>
      <w:proofErr w:type="gramStart"/>
      <w:r w:rsidRPr="007B42FC">
        <w:rPr>
          <w:rFonts w:cs="Arial"/>
          <w:sz w:val="22"/>
          <w:lang w:val="es-ES"/>
        </w:rPr>
        <w:t>:[</w:t>
      </w:r>
      <w:proofErr w:type="gramEnd"/>
      <w:r w:rsidRPr="007B42FC">
        <w:rPr>
          <w:rFonts w:cs="Arial"/>
          <w:sz w:val="22"/>
          <w:lang w:val="es-ES"/>
        </w:rPr>
        <w:t xml:space="preserve">aprox. </w:t>
      </w:r>
      <w:r w:rsidRPr="00036BCF">
        <w:rPr>
          <w:rFonts w:cs="Arial"/>
          <w:sz w:val="22"/>
          <w:lang w:val="en-US"/>
        </w:rPr>
        <w:t xml:space="preserve">10p.].         </w:t>
      </w:r>
      <w:proofErr w:type="spellStart"/>
      <w:r w:rsidRPr="00036BCF">
        <w:rPr>
          <w:rFonts w:cs="Arial"/>
          <w:sz w:val="22"/>
          <w:lang w:val="en-US"/>
        </w:rPr>
        <w:t>Disponible</w:t>
      </w:r>
      <w:proofErr w:type="spellEnd"/>
      <w:r w:rsidRPr="00036BCF">
        <w:rPr>
          <w:rFonts w:cs="Arial"/>
          <w:sz w:val="22"/>
          <w:lang w:val="en-US"/>
        </w:rPr>
        <w:t xml:space="preserve"> en: </w:t>
      </w:r>
      <w:hyperlink r:id="rId11" w:history="1">
        <w:r w:rsidRPr="00036BCF">
          <w:rPr>
            <w:rStyle w:val="Hipervnculo"/>
            <w:rFonts w:cs="Arial"/>
            <w:sz w:val="22"/>
            <w:lang w:val="en-US"/>
          </w:rPr>
          <w:t>https://rieoei.org/RIE/article/view/1785/2821</w:t>
        </w:r>
      </w:hyperlink>
    </w:p>
    <w:p w:rsidR="007B42FC" w:rsidRPr="00036BCF" w:rsidRDefault="007B42FC" w:rsidP="007B42FC">
      <w:pPr>
        <w:tabs>
          <w:tab w:val="left" w:pos="6270"/>
        </w:tabs>
        <w:spacing w:after="0" w:line="360" w:lineRule="auto"/>
        <w:ind w:hanging="284"/>
        <w:jc w:val="both"/>
        <w:rPr>
          <w:rStyle w:val="Hipervnculo"/>
          <w:rFonts w:cs="Arial"/>
          <w:sz w:val="22"/>
          <w:lang w:val="en-US"/>
        </w:rPr>
      </w:pPr>
    </w:p>
    <w:p w:rsidR="007B42FC" w:rsidRPr="007B42FC" w:rsidRDefault="007B42FC" w:rsidP="007B42FC">
      <w:pPr>
        <w:tabs>
          <w:tab w:val="left" w:pos="6270"/>
        </w:tabs>
        <w:spacing w:after="0" w:line="360" w:lineRule="auto"/>
        <w:ind w:hanging="284"/>
        <w:jc w:val="both"/>
        <w:rPr>
          <w:rFonts w:eastAsia="Times New Roman" w:cs="Arial"/>
          <w:sz w:val="22"/>
          <w:lang w:val="en-US" w:eastAsia="es-MX"/>
        </w:rPr>
      </w:pPr>
      <w:r w:rsidRPr="00036BCF">
        <w:rPr>
          <w:rFonts w:cs="Arial"/>
          <w:sz w:val="22"/>
          <w:lang w:val="en-US"/>
        </w:rPr>
        <w:t xml:space="preserve"> </w:t>
      </w:r>
      <w:proofErr w:type="gramStart"/>
      <w:r w:rsidRPr="007B42FC">
        <w:rPr>
          <w:rFonts w:cs="Arial"/>
          <w:sz w:val="22"/>
          <w:lang w:val="en-US"/>
        </w:rPr>
        <w:t>4.-</w:t>
      </w:r>
      <w:proofErr w:type="gramEnd"/>
      <w:r w:rsidRPr="007B42FC">
        <w:rPr>
          <w:rFonts w:cs="Arial"/>
          <w:sz w:val="22"/>
          <w:lang w:val="en-US"/>
        </w:rPr>
        <w:t xml:space="preserve"> </w:t>
      </w:r>
      <w:proofErr w:type="spellStart"/>
      <w:r w:rsidRPr="007B42FC">
        <w:rPr>
          <w:rFonts w:eastAsia="Times New Roman" w:cs="Arial"/>
          <w:sz w:val="22"/>
          <w:lang w:val="en-US" w:eastAsia="es-MX"/>
        </w:rPr>
        <w:t>Whillier</w:t>
      </w:r>
      <w:proofErr w:type="spellEnd"/>
      <w:r w:rsidRPr="007B42FC">
        <w:rPr>
          <w:rFonts w:eastAsia="Times New Roman" w:cs="Arial"/>
          <w:sz w:val="22"/>
          <w:lang w:val="en-US" w:eastAsia="es-MX"/>
        </w:rPr>
        <w:t xml:space="preserve"> S, </w:t>
      </w:r>
      <w:proofErr w:type="spellStart"/>
      <w:r w:rsidRPr="007B42FC">
        <w:rPr>
          <w:rFonts w:eastAsia="Times New Roman" w:cs="Arial"/>
          <w:sz w:val="22"/>
          <w:lang w:val="en-US" w:eastAsia="es-MX"/>
        </w:rPr>
        <w:t>Lystad</w:t>
      </w:r>
      <w:proofErr w:type="spellEnd"/>
      <w:r w:rsidRPr="007B42FC">
        <w:rPr>
          <w:rFonts w:eastAsia="Times New Roman" w:cs="Arial"/>
          <w:sz w:val="22"/>
          <w:lang w:val="en-US" w:eastAsia="es-MX"/>
        </w:rPr>
        <w:t xml:space="preserve"> RP. The effect of face-to-face teaching on student knowledge </w:t>
      </w:r>
    </w:p>
    <w:p w:rsidR="007B42FC" w:rsidRPr="007B42FC" w:rsidRDefault="007B42FC" w:rsidP="007B42FC">
      <w:pPr>
        <w:tabs>
          <w:tab w:val="left" w:pos="6270"/>
        </w:tabs>
        <w:spacing w:after="0" w:line="360" w:lineRule="auto"/>
        <w:ind w:hanging="284"/>
        <w:jc w:val="both"/>
        <w:rPr>
          <w:rStyle w:val="Hipervnculo"/>
          <w:rFonts w:eastAsia="Times New Roman" w:cs="Arial"/>
          <w:sz w:val="22"/>
          <w:lang w:val="es-ES" w:eastAsia="es-MX"/>
        </w:rPr>
      </w:pPr>
      <w:r w:rsidRPr="007B42FC">
        <w:rPr>
          <w:rFonts w:eastAsia="Times New Roman" w:cs="Arial"/>
          <w:sz w:val="22"/>
          <w:lang w:val="en-US" w:eastAsia="es-MX"/>
        </w:rPr>
        <w:t xml:space="preserve">    </w:t>
      </w:r>
      <w:proofErr w:type="gramStart"/>
      <w:r w:rsidRPr="007B42FC">
        <w:rPr>
          <w:rFonts w:eastAsia="Times New Roman" w:cs="Arial"/>
          <w:sz w:val="22"/>
          <w:lang w:val="en-US" w:eastAsia="es-MX"/>
        </w:rPr>
        <w:t>and</w:t>
      </w:r>
      <w:proofErr w:type="gramEnd"/>
      <w:r w:rsidRPr="007B42FC">
        <w:rPr>
          <w:rFonts w:eastAsia="Times New Roman" w:cs="Arial"/>
          <w:sz w:val="22"/>
          <w:lang w:val="en-US" w:eastAsia="es-MX"/>
        </w:rPr>
        <w:t xml:space="preserve"> satisfaction in an undergraduate </w:t>
      </w:r>
      <w:proofErr w:type="spellStart"/>
      <w:r w:rsidRPr="007B42FC">
        <w:rPr>
          <w:rFonts w:eastAsia="Times New Roman" w:cs="Arial"/>
          <w:sz w:val="22"/>
          <w:lang w:val="en-US" w:eastAsia="es-MX"/>
        </w:rPr>
        <w:t>neuroanatomy</w:t>
      </w:r>
      <w:proofErr w:type="spellEnd"/>
      <w:r w:rsidRPr="007B42FC">
        <w:rPr>
          <w:rFonts w:eastAsia="Times New Roman" w:cs="Arial"/>
          <w:sz w:val="22"/>
          <w:lang w:val="en-US" w:eastAsia="es-MX"/>
        </w:rPr>
        <w:t xml:space="preserve"> course. </w:t>
      </w:r>
      <w:proofErr w:type="spellStart"/>
      <w:proofErr w:type="gramStart"/>
      <w:r w:rsidRPr="007B42FC">
        <w:rPr>
          <w:rFonts w:eastAsia="Times New Roman" w:cs="Arial"/>
          <w:sz w:val="22"/>
          <w:lang w:val="en-US" w:eastAsia="es-MX"/>
        </w:rPr>
        <w:t>Anat</w:t>
      </w:r>
      <w:proofErr w:type="spellEnd"/>
      <w:r w:rsidRPr="007B42FC">
        <w:rPr>
          <w:rFonts w:eastAsia="Times New Roman" w:cs="Arial"/>
          <w:sz w:val="22"/>
          <w:lang w:val="en-US" w:eastAsia="es-MX"/>
        </w:rPr>
        <w:t xml:space="preserve"> </w:t>
      </w:r>
      <w:proofErr w:type="spellStart"/>
      <w:r w:rsidRPr="007B42FC">
        <w:rPr>
          <w:rFonts w:eastAsia="Times New Roman" w:cs="Arial"/>
          <w:sz w:val="22"/>
          <w:lang w:val="en-US" w:eastAsia="es-MX"/>
        </w:rPr>
        <w:t>Sci</w:t>
      </w:r>
      <w:proofErr w:type="spellEnd"/>
      <w:r w:rsidRPr="007B42FC">
        <w:rPr>
          <w:rFonts w:eastAsia="Times New Roman" w:cs="Arial"/>
          <w:sz w:val="22"/>
          <w:lang w:val="en-US" w:eastAsia="es-MX"/>
        </w:rPr>
        <w:t xml:space="preserve"> </w:t>
      </w:r>
      <w:proofErr w:type="spellStart"/>
      <w:r w:rsidRPr="007B42FC">
        <w:rPr>
          <w:rFonts w:eastAsia="Times New Roman" w:cs="Arial"/>
          <w:sz w:val="22"/>
          <w:lang w:val="en-US" w:eastAsia="es-MX"/>
        </w:rPr>
        <w:t>Educ</w:t>
      </w:r>
      <w:proofErr w:type="spellEnd"/>
      <w:r w:rsidRPr="007B42FC">
        <w:rPr>
          <w:rFonts w:eastAsia="Times New Roman" w:cs="Arial"/>
          <w:sz w:val="22"/>
          <w:lang w:val="en-US" w:eastAsia="es-MX"/>
        </w:rPr>
        <w:t xml:space="preserve">         [Internet].</w:t>
      </w:r>
      <w:proofErr w:type="gramEnd"/>
      <w:r w:rsidRPr="007B42FC">
        <w:rPr>
          <w:rFonts w:eastAsia="Times New Roman" w:cs="Arial"/>
          <w:sz w:val="22"/>
          <w:lang w:val="en-US" w:eastAsia="es-MX"/>
        </w:rPr>
        <w:t xml:space="preserve"> 2013 [</w:t>
      </w:r>
      <w:proofErr w:type="spellStart"/>
      <w:r w:rsidRPr="007B42FC">
        <w:rPr>
          <w:rFonts w:eastAsia="Times New Roman" w:cs="Arial"/>
          <w:sz w:val="22"/>
          <w:lang w:val="en-US" w:eastAsia="es-MX"/>
        </w:rPr>
        <w:t>citado</w:t>
      </w:r>
      <w:proofErr w:type="spellEnd"/>
      <w:r w:rsidRPr="007B42FC">
        <w:rPr>
          <w:rFonts w:eastAsia="Times New Roman" w:cs="Arial"/>
          <w:sz w:val="22"/>
          <w:lang w:val="en-US" w:eastAsia="es-MX"/>
        </w:rPr>
        <w:t xml:space="preserve"> 04 Oct 2018]; 6(4)</w:t>
      </w:r>
      <w:proofErr w:type="gramStart"/>
      <w:r w:rsidRPr="007B42FC">
        <w:rPr>
          <w:rFonts w:eastAsia="Times New Roman" w:cs="Arial"/>
          <w:sz w:val="22"/>
          <w:lang w:val="en-US" w:eastAsia="es-MX"/>
        </w:rPr>
        <w:t>:[</w:t>
      </w:r>
      <w:proofErr w:type="spellStart"/>
      <w:proofErr w:type="gramEnd"/>
      <w:r w:rsidRPr="007B42FC">
        <w:rPr>
          <w:rFonts w:eastAsia="Times New Roman" w:cs="Arial"/>
          <w:sz w:val="22"/>
          <w:lang w:val="en-US" w:eastAsia="es-MX"/>
        </w:rPr>
        <w:t>aprox</w:t>
      </w:r>
      <w:proofErr w:type="spellEnd"/>
      <w:r w:rsidRPr="007B42FC">
        <w:rPr>
          <w:rFonts w:eastAsia="Times New Roman" w:cs="Arial"/>
          <w:sz w:val="22"/>
          <w:lang w:val="en-US" w:eastAsia="es-MX"/>
        </w:rPr>
        <w:t xml:space="preserve">. </w:t>
      </w:r>
      <w:r w:rsidRPr="007B42FC">
        <w:rPr>
          <w:rFonts w:eastAsia="Times New Roman" w:cs="Arial"/>
          <w:sz w:val="22"/>
          <w:lang w:val="es-ES" w:eastAsia="es-MX"/>
        </w:rPr>
        <w:t xml:space="preserve">6p.]. Disponible en:         </w:t>
      </w:r>
      <w:hyperlink r:id="rId12" w:history="1">
        <w:r w:rsidRPr="007B42FC">
          <w:rPr>
            <w:rStyle w:val="Hipervnculo"/>
            <w:rFonts w:eastAsia="Times New Roman" w:cs="Arial"/>
            <w:sz w:val="22"/>
            <w:lang w:val="es-ES" w:eastAsia="es-MX"/>
          </w:rPr>
          <w:t>https://onlinelibrary.wiley.com/doi/abs/10.1002/ase.1338</w:t>
        </w:r>
      </w:hyperlink>
    </w:p>
    <w:p w:rsidR="007B42FC" w:rsidRPr="007B42FC" w:rsidRDefault="007B42FC" w:rsidP="007B42FC">
      <w:pPr>
        <w:tabs>
          <w:tab w:val="left" w:pos="6270"/>
        </w:tabs>
        <w:spacing w:after="0" w:line="360" w:lineRule="auto"/>
        <w:ind w:hanging="284"/>
        <w:jc w:val="both"/>
        <w:rPr>
          <w:rStyle w:val="Hipervnculo"/>
          <w:rFonts w:eastAsia="Times New Roman" w:cs="Arial"/>
          <w:sz w:val="22"/>
          <w:lang w:val="es-ES" w:eastAsia="es-MX"/>
        </w:rPr>
      </w:pPr>
    </w:p>
    <w:p w:rsidR="007B42FC" w:rsidRPr="007B42FC" w:rsidRDefault="007B42FC" w:rsidP="007B42FC">
      <w:pPr>
        <w:tabs>
          <w:tab w:val="left" w:pos="6270"/>
        </w:tabs>
        <w:spacing w:after="0" w:line="360" w:lineRule="auto"/>
        <w:ind w:hanging="284"/>
        <w:jc w:val="both"/>
        <w:rPr>
          <w:rFonts w:eastAsia="Times New Roman" w:cs="Arial"/>
          <w:sz w:val="22"/>
          <w:lang w:val="es-ES" w:eastAsia="es-MX"/>
        </w:rPr>
      </w:pPr>
      <w:r w:rsidRPr="007B42FC">
        <w:rPr>
          <w:rFonts w:eastAsia="Times New Roman" w:cs="Arial"/>
          <w:sz w:val="22"/>
          <w:lang w:val="es-ES" w:eastAsia="es-MX"/>
        </w:rPr>
        <w:t xml:space="preserve"> 5.- Ramos Hernández L, </w:t>
      </w:r>
      <w:proofErr w:type="spellStart"/>
      <w:r w:rsidRPr="007B42FC">
        <w:rPr>
          <w:rFonts w:eastAsia="Times New Roman" w:cs="Arial"/>
          <w:sz w:val="22"/>
          <w:lang w:val="es-ES" w:eastAsia="es-MX"/>
        </w:rPr>
        <w:t>Prida</w:t>
      </w:r>
      <w:proofErr w:type="spellEnd"/>
      <w:r w:rsidRPr="007B42FC">
        <w:rPr>
          <w:rFonts w:eastAsia="Times New Roman" w:cs="Arial"/>
          <w:sz w:val="22"/>
          <w:lang w:val="es-ES" w:eastAsia="es-MX"/>
        </w:rPr>
        <w:t xml:space="preserve"> Reinaldo  M, </w:t>
      </w:r>
      <w:proofErr w:type="spellStart"/>
      <w:r w:rsidRPr="007B42FC">
        <w:rPr>
          <w:rFonts w:eastAsia="Times New Roman" w:cs="Arial"/>
          <w:sz w:val="22"/>
          <w:lang w:val="es-ES" w:eastAsia="es-MX"/>
        </w:rPr>
        <w:t>Basulto</w:t>
      </w:r>
      <w:proofErr w:type="spellEnd"/>
      <w:r w:rsidRPr="007B42FC">
        <w:rPr>
          <w:rFonts w:eastAsia="Times New Roman" w:cs="Arial"/>
          <w:sz w:val="22"/>
          <w:lang w:val="es-ES" w:eastAsia="es-MX"/>
        </w:rPr>
        <w:t xml:space="preserve"> Gómez M de L. Satisfacción         de los estudiantes con el proceso formativo en la escuela de Medicina de         Zanzíbar. </w:t>
      </w:r>
      <w:proofErr w:type="spellStart"/>
      <w:r w:rsidRPr="007B42FC">
        <w:rPr>
          <w:rFonts w:eastAsia="Times New Roman" w:cs="Arial"/>
          <w:sz w:val="22"/>
          <w:lang w:val="es-ES" w:eastAsia="es-MX"/>
        </w:rPr>
        <w:t>Educ</w:t>
      </w:r>
      <w:proofErr w:type="spellEnd"/>
      <w:r w:rsidRPr="007B42FC">
        <w:rPr>
          <w:rFonts w:eastAsia="Times New Roman" w:cs="Arial"/>
          <w:sz w:val="22"/>
          <w:lang w:val="es-ES" w:eastAsia="es-MX"/>
        </w:rPr>
        <w:t xml:space="preserve">. </w:t>
      </w:r>
      <w:proofErr w:type="spellStart"/>
      <w:proofErr w:type="gramStart"/>
      <w:r w:rsidRPr="007B42FC">
        <w:rPr>
          <w:rFonts w:eastAsia="Times New Roman" w:cs="Arial"/>
          <w:sz w:val="22"/>
          <w:lang w:val="es-ES" w:eastAsia="es-MX"/>
        </w:rPr>
        <w:t>med</w:t>
      </w:r>
      <w:proofErr w:type="spellEnd"/>
      <w:proofErr w:type="gramEnd"/>
      <w:r w:rsidRPr="007B42FC">
        <w:rPr>
          <w:rFonts w:eastAsia="Times New Roman" w:cs="Arial"/>
          <w:sz w:val="22"/>
          <w:lang w:val="es-ES" w:eastAsia="es-MX"/>
        </w:rPr>
        <w:t xml:space="preserve">. </w:t>
      </w:r>
      <w:proofErr w:type="spellStart"/>
      <w:proofErr w:type="gramStart"/>
      <w:r w:rsidRPr="007B42FC">
        <w:rPr>
          <w:rFonts w:eastAsia="Times New Roman" w:cs="Arial"/>
          <w:sz w:val="22"/>
          <w:lang w:val="es-ES" w:eastAsia="es-MX"/>
        </w:rPr>
        <w:t>super</w:t>
      </w:r>
      <w:proofErr w:type="spellEnd"/>
      <w:proofErr w:type="gramEnd"/>
      <w:r w:rsidRPr="007B42FC">
        <w:rPr>
          <w:rFonts w:eastAsia="Times New Roman" w:cs="Arial"/>
          <w:sz w:val="22"/>
          <w:lang w:val="es-ES" w:eastAsia="es-MX"/>
        </w:rPr>
        <w:t xml:space="preserve"> [Internet]. 2011 [citado 04 Oct 2018]; 25(4)</w:t>
      </w:r>
      <w:proofErr w:type="gramStart"/>
      <w:r w:rsidRPr="007B42FC">
        <w:rPr>
          <w:rFonts w:eastAsia="Times New Roman" w:cs="Arial"/>
          <w:sz w:val="22"/>
          <w:lang w:val="es-ES" w:eastAsia="es-MX"/>
        </w:rPr>
        <w:t>:[</w:t>
      </w:r>
      <w:proofErr w:type="gramEnd"/>
      <w:r w:rsidRPr="007B42FC">
        <w:rPr>
          <w:rFonts w:eastAsia="Times New Roman" w:cs="Arial"/>
          <w:sz w:val="22"/>
          <w:lang w:val="es-ES" w:eastAsia="es-MX"/>
        </w:rPr>
        <w:t xml:space="preserve">aprox.         9p.]. Disponible en: </w:t>
      </w:r>
      <w:hyperlink r:id="rId13" w:history="1">
        <w:r w:rsidRPr="007B42FC">
          <w:rPr>
            <w:rStyle w:val="Hipervnculo"/>
            <w:rFonts w:eastAsia="Times New Roman" w:cs="Arial"/>
            <w:sz w:val="22"/>
            <w:lang w:val="es-ES" w:eastAsia="es-MX"/>
          </w:rPr>
          <w:t>http://scielo.sld.cu/pdf/ems/v25n4/ems05411.pdf</w:t>
        </w:r>
      </w:hyperlink>
    </w:p>
    <w:p w:rsidR="007B42FC" w:rsidRPr="007B42FC" w:rsidRDefault="007B42FC" w:rsidP="007B42FC">
      <w:pPr>
        <w:tabs>
          <w:tab w:val="left" w:pos="6270"/>
        </w:tabs>
        <w:spacing w:after="0" w:line="360" w:lineRule="auto"/>
        <w:ind w:hanging="284"/>
        <w:jc w:val="both"/>
        <w:rPr>
          <w:rFonts w:eastAsia="Times New Roman" w:cs="Arial"/>
          <w:sz w:val="22"/>
          <w:lang w:val="es-ES" w:eastAsia="es-MX"/>
        </w:rPr>
      </w:pPr>
      <w:r w:rsidRPr="007B42FC">
        <w:rPr>
          <w:rFonts w:eastAsia="Times New Roman" w:cs="Arial"/>
          <w:sz w:val="22"/>
          <w:lang w:val="es-ES" w:eastAsia="es-MX"/>
        </w:rPr>
        <w:t xml:space="preserve">   </w:t>
      </w:r>
    </w:p>
    <w:p w:rsidR="007B42FC" w:rsidRPr="007B42FC" w:rsidRDefault="007B42FC" w:rsidP="007B42FC">
      <w:pPr>
        <w:tabs>
          <w:tab w:val="left" w:pos="6270"/>
        </w:tabs>
        <w:spacing w:after="0" w:line="360" w:lineRule="auto"/>
        <w:ind w:hanging="284"/>
        <w:jc w:val="both"/>
        <w:rPr>
          <w:rStyle w:val="Hipervnculo"/>
          <w:rFonts w:eastAsia="Times New Roman" w:cs="Arial"/>
          <w:bCs/>
          <w:sz w:val="22"/>
          <w:lang w:eastAsia="es-MX"/>
        </w:rPr>
      </w:pPr>
      <w:r w:rsidRPr="007B42FC">
        <w:rPr>
          <w:rFonts w:eastAsia="Times New Roman" w:cs="Arial"/>
          <w:sz w:val="22"/>
          <w:lang w:val="es-ES" w:eastAsia="es-MX"/>
        </w:rPr>
        <w:t xml:space="preserve"> 6.- </w:t>
      </w:r>
      <w:proofErr w:type="spellStart"/>
      <w:r w:rsidRPr="007B42FC">
        <w:rPr>
          <w:rStyle w:val="Textoennegrita"/>
          <w:rFonts w:cs="Arial"/>
          <w:sz w:val="22"/>
        </w:rPr>
        <w:t>Cartes</w:t>
      </w:r>
      <w:proofErr w:type="spellEnd"/>
      <w:r w:rsidRPr="007B42FC">
        <w:rPr>
          <w:rStyle w:val="Textoennegrita"/>
          <w:rFonts w:cs="Arial"/>
          <w:sz w:val="22"/>
        </w:rPr>
        <w:t xml:space="preserve"> Velásquez RA, Cárdenas Retamal JW.</w:t>
      </w:r>
      <w:r w:rsidRPr="007B42FC">
        <w:rPr>
          <w:rStyle w:val="Textoennegrita"/>
          <w:rFonts w:cs="Arial"/>
          <w:sz w:val="22"/>
          <w:vertAlign w:val="superscript"/>
        </w:rPr>
        <w:t xml:space="preserve"> </w:t>
      </w:r>
      <w:r w:rsidRPr="007B42FC">
        <w:rPr>
          <w:rFonts w:eastAsia="Times New Roman" w:cs="Arial"/>
          <w:bCs/>
          <w:sz w:val="22"/>
          <w:lang w:eastAsia="es-MX"/>
        </w:rPr>
        <w:t>Expectativas docentes acerca de         la formación de los profesionales de la salud versus rendimiento académico.          EDUMECENTRO [Internet]. 2016 [citado 04 Oct 2018]; 8(2)</w:t>
      </w:r>
      <w:proofErr w:type="gramStart"/>
      <w:r w:rsidRPr="007B42FC">
        <w:rPr>
          <w:rFonts w:eastAsia="Times New Roman" w:cs="Arial"/>
          <w:bCs/>
          <w:sz w:val="22"/>
          <w:lang w:eastAsia="es-MX"/>
        </w:rPr>
        <w:t>:[</w:t>
      </w:r>
      <w:proofErr w:type="gramEnd"/>
      <w:r w:rsidRPr="007B42FC">
        <w:rPr>
          <w:rFonts w:eastAsia="Times New Roman" w:cs="Arial"/>
          <w:bCs/>
          <w:sz w:val="22"/>
          <w:lang w:eastAsia="es-MX"/>
        </w:rPr>
        <w:t xml:space="preserve">aprox. 13p.].         Disponible en: </w:t>
      </w:r>
      <w:hyperlink r:id="rId14" w:history="1">
        <w:r w:rsidRPr="007B42FC">
          <w:rPr>
            <w:rStyle w:val="Hipervnculo"/>
            <w:rFonts w:eastAsia="Times New Roman" w:cs="Arial"/>
            <w:bCs/>
            <w:sz w:val="22"/>
            <w:lang w:eastAsia="es-MX"/>
          </w:rPr>
          <w:t>http://www.revedumecentro.sld.cu/index.php/edumc/article/view/681/pdf_158</w:t>
        </w:r>
      </w:hyperlink>
    </w:p>
    <w:p w:rsidR="007B42FC" w:rsidRPr="007B42FC" w:rsidRDefault="007B42FC" w:rsidP="007B42FC">
      <w:pPr>
        <w:tabs>
          <w:tab w:val="left" w:pos="6270"/>
        </w:tabs>
        <w:spacing w:after="0" w:line="360" w:lineRule="auto"/>
        <w:ind w:hanging="284"/>
        <w:jc w:val="both"/>
        <w:rPr>
          <w:rFonts w:eastAsia="Times New Roman" w:cs="Arial"/>
          <w:bCs/>
          <w:sz w:val="22"/>
          <w:lang w:eastAsia="es-MX"/>
        </w:rPr>
      </w:pPr>
    </w:p>
    <w:p w:rsidR="007B42FC" w:rsidRPr="007B42FC" w:rsidRDefault="007B42FC" w:rsidP="007B42FC">
      <w:pPr>
        <w:tabs>
          <w:tab w:val="left" w:pos="6270"/>
        </w:tabs>
        <w:spacing w:after="0" w:line="360" w:lineRule="auto"/>
        <w:ind w:hanging="284"/>
        <w:jc w:val="both"/>
        <w:rPr>
          <w:rStyle w:val="Hipervnculo"/>
          <w:rFonts w:cs="Arial"/>
          <w:sz w:val="22"/>
        </w:rPr>
      </w:pPr>
      <w:r w:rsidRPr="007B42FC">
        <w:rPr>
          <w:rFonts w:eastAsia="Times New Roman" w:cs="Arial"/>
          <w:bCs/>
          <w:sz w:val="22"/>
          <w:lang w:eastAsia="es-MX"/>
        </w:rPr>
        <w:lastRenderedPageBreak/>
        <w:t xml:space="preserve"> 7.- </w:t>
      </w:r>
      <w:r w:rsidRPr="007B42FC">
        <w:rPr>
          <w:rFonts w:cs="Arial"/>
          <w:sz w:val="22"/>
        </w:rPr>
        <w:t>Garbanzo Vargas GM. Factores asociados al rendimiento académico en estudiantes universitarios, una reflexión desde la calidad de la educación         superior pública. Educación [Internet]. 2007 [citado 04 Oct 2018]; 31(1)</w:t>
      </w:r>
      <w:proofErr w:type="gramStart"/>
      <w:r w:rsidRPr="007B42FC">
        <w:rPr>
          <w:rFonts w:cs="Arial"/>
          <w:sz w:val="22"/>
        </w:rPr>
        <w:t>:[</w:t>
      </w:r>
      <w:proofErr w:type="gramEnd"/>
      <w:r w:rsidRPr="007B42FC">
        <w:rPr>
          <w:rFonts w:cs="Arial"/>
          <w:sz w:val="22"/>
        </w:rPr>
        <w:t xml:space="preserve">aprox.         20p.]. Disponible en: </w:t>
      </w:r>
      <w:hyperlink r:id="rId15" w:history="1">
        <w:r w:rsidRPr="007B42FC">
          <w:rPr>
            <w:rStyle w:val="Hipervnculo"/>
            <w:rFonts w:cs="Arial"/>
            <w:sz w:val="22"/>
          </w:rPr>
          <w:t>http://www.redalyc.org/pdf/440/44031103.pdf</w:t>
        </w:r>
      </w:hyperlink>
    </w:p>
    <w:p w:rsidR="007B42FC" w:rsidRPr="007B42FC" w:rsidRDefault="007B42FC" w:rsidP="007B42FC">
      <w:pPr>
        <w:tabs>
          <w:tab w:val="left" w:pos="6270"/>
        </w:tabs>
        <w:spacing w:after="0" w:line="360" w:lineRule="auto"/>
        <w:ind w:hanging="284"/>
        <w:jc w:val="both"/>
        <w:rPr>
          <w:rFonts w:cs="Arial"/>
          <w:sz w:val="22"/>
        </w:rPr>
      </w:pPr>
    </w:p>
    <w:p w:rsidR="007B42FC" w:rsidRPr="007B42FC" w:rsidRDefault="007B42FC" w:rsidP="007B42FC">
      <w:pPr>
        <w:pStyle w:val="NormalWeb"/>
        <w:spacing w:before="0" w:beforeAutospacing="0" w:after="0" w:afterAutospacing="0" w:line="360" w:lineRule="auto"/>
        <w:ind w:hanging="284"/>
        <w:jc w:val="both"/>
        <w:rPr>
          <w:rStyle w:val="Hipervnculo"/>
          <w:rFonts w:ascii="Verdana" w:eastAsiaTheme="majorEastAsia" w:hAnsi="Verdana" w:cs="Arial"/>
          <w:bCs/>
          <w:sz w:val="22"/>
          <w:szCs w:val="22"/>
        </w:rPr>
      </w:pPr>
      <w:r w:rsidRPr="007B42FC">
        <w:rPr>
          <w:rFonts w:ascii="Verdana" w:hAnsi="Verdana" w:cs="Arial"/>
          <w:color w:val="auto"/>
          <w:sz w:val="22"/>
          <w:szCs w:val="22"/>
        </w:rPr>
        <w:t xml:space="preserve"> 8.- </w:t>
      </w:r>
      <w:r w:rsidRPr="007B42FC">
        <w:rPr>
          <w:rFonts w:ascii="Verdana" w:hAnsi="Verdana" w:cs="Arial"/>
          <w:bCs/>
          <w:color w:val="auto"/>
          <w:sz w:val="22"/>
          <w:szCs w:val="22"/>
        </w:rPr>
        <w:t>López Mero P, Barreto Pico A, Mendoza Rodríguez ER, Salto Bello MWA del.         Bajo rendimiento académico en estudiantes y disfuncionalidad familiar.         MEDISAN [Internet]. 2015 [citado 04 oct 2018]; 19(9)</w:t>
      </w:r>
      <w:proofErr w:type="gramStart"/>
      <w:r w:rsidRPr="007B42FC">
        <w:rPr>
          <w:rFonts w:ascii="Verdana" w:hAnsi="Verdana" w:cs="Arial"/>
          <w:bCs/>
          <w:color w:val="auto"/>
          <w:sz w:val="22"/>
          <w:szCs w:val="22"/>
        </w:rPr>
        <w:t>:[</w:t>
      </w:r>
      <w:proofErr w:type="gramEnd"/>
      <w:r w:rsidRPr="007B42FC">
        <w:rPr>
          <w:rFonts w:ascii="Verdana" w:hAnsi="Verdana" w:cs="Arial"/>
          <w:bCs/>
          <w:color w:val="auto"/>
          <w:sz w:val="22"/>
          <w:szCs w:val="22"/>
        </w:rPr>
        <w:t xml:space="preserve">aprox. 3p.]. Disponible en:         </w:t>
      </w:r>
      <w:hyperlink r:id="rId16" w:history="1">
        <w:r w:rsidRPr="007B42FC">
          <w:rPr>
            <w:rStyle w:val="Hipervnculo"/>
            <w:rFonts w:ascii="Verdana" w:eastAsiaTheme="majorEastAsia" w:hAnsi="Verdana" w:cs="Arial"/>
            <w:bCs/>
            <w:sz w:val="22"/>
            <w:szCs w:val="22"/>
          </w:rPr>
          <w:t>http://medisan.sld.cu/index.php/san/article/view/440/pdf_144</w:t>
        </w:r>
      </w:hyperlink>
    </w:p>
    <w:p w:rsidR="007B42FC" w:rsidRPr="007B42FC" w:rsidRDefault="007B42FC" w:rsidP="007B42FC">
      <w:pPr>
        <w:pStyle w:val="NormalWeb"/>
        <w:spacing w:before="0" w:beforeAutospacing="0" w:after="0" w:afterAutospacing="0" w:line="360" w:lineRule="auto"/>
        <w:ind w:hanging="284"/>
        <w:jc w:val="both"/>
        <w:rPr>
          <w:rFonts w:ascii="Verdana" w:hAnsi="Verdana" w:cs="Arial"/>
          <w:bCs/>
          <w:color w:val="auto"/>
          <w:sz w:val="22"/>
          <w:szCs w:val="22"/>
        </w:rPr>
      </w:pPr>
    </w:p>
    <w:p w:rsidR="007B42FC" w:rsidRPr="007B42FC" w:rsidRDefault="007B42FC" w:rsidP="007B42FC">
      <w:pPr>
        <w:pStyle w:val="NormalWeb"/>
        <w:spacing w:before="0" w:beforeAutospacing="0" w:after="0" w:afterAutospacing="0" w:line="360" w:lineRule="auto"/>
        <w:ind w:hanging="284"/>
        <w:jc w:val="both"/>
        <w:rPr>
          <w:rStyle w:val="Hipervnculo"/>
          <w:rFonts w:ascii="Verdana" w:eastAsiaTheme="majorEastAsia" w:hAnsi="Verdana" w:cs="Arial"/>
          <w:sz w:val="22"/>
          <w:szCs w:val="22"/>
          <w:lang w:val="es-ES"/>
        </w:rPr>
      </w:pPr>
      <w:r w:rsidRPr="007B42FC">
        <w:rPr>
          <w:rFonts w:ascii="Verdana" w:hAnsi="Verdana" w:cs="Arial"/>
          <w:bCs/>
          <w:color w:val="auto"/>
          <w:sz w:val="22"/>
          <w:szCs w:val="22"/>
        </w:rPr>
        <w:t xml:space="preserve"> 9.- </w:t>
      </w:r>
      <w:proofErr w:type="spellStart"/>
      <w:r w:rsidRPr="007B42FC">
        <w:rPr>
          <w:rStyle w:val="Textoennegrita"/>
          <w:rFonts w:ascii="Verdana" w:eastAsiaTheme="majorEastAsia" w:hAnsi="Verdana" w:cs="Arial"/>
          <w:color w:val="auto"/>
          <w:sz w:val="22"/>
          <w:szCs w:val="22"/>
          <w:lang w:val="es-ES"/>
        </w:rPr>
        <w:t>Jaquinet</w:t>
      </w:r>
      <w:proofErr w:type="spellEnd"/>
      <w:r w:rsidRPr="007B42FC">
        <w:rPr>
          <w:rStyle w:val="Textoennegrita"/>
          <w:rFonts w:ascii="Verdana" w:eastAsiaTheme="majorEastAsia" w:hAnsi="Verdana" w:cs="Arial"/>
          <w:color w:val="auto"/>
          <w:sz w:val="22"/>
          <w:szCs w:val="22"/>
          <w:lang w:val="es-ES"/>
        </w:rPr>
        <w:t xml:space="preserve"> </w:t>
      </w:r>
      <w:proofErr w:type="spellStart"/>
      <w:r w:rsidRPr="007B42FC">
        <w:rPr>
          <w:rStyle w:val="Textoennegrita"/>
          <w:rFonts w:ascii="Verdana" w:eastAsiaTheme="majorEastAsia" w:hAnsi="Verdana" w:cs="Arial"/>
          <w:color w:val="auto"/>
          <w:sz w:val="22"/>
          <w:szCs w:val="22"/>
          <w:lang w:val="es-ES"/>
        </w:rPr>
        <w:t>Aldanás</w:t>
      </w:r>
      <w:proofErr w:type="spellEnd"/>
      <w:r w:rsidRPr="007B42FC">
        <w:rPr>
          <w:rStyle w:val="Textoennegrita"/>
          <w:rFonts w:ascii="Verdana" w:eastAsiaTheme="majorEastAsia" w:hAnsi="Verdana" w:cs="Arial"/>
          <w:color w:val="auto"/>
          <w:sz w:val="22"/>
          <w:szCs w:val="22"/>
          <w:lang w:val="es-ES"/>
        </w:rPr>
        <w:t xml:space="preserve"> M, Rivero </w:t>
      </w:r>
      <w:proofErr w:type="spellStart"/>
      <w:r w:rsidRPr="007B42FC">
        <w:rPr>
          <w:rStyle w:val="Textoennegrita"/>
          <w:rFonts w:ascii="Verdana" w:eastAsiaTheme="majorEastAsia" w:hAnsi="Verdana" w:cs="Arial"/>
          <w:color w:val="auto"/>
          <w:sz w:val="22"/>
          <w:szCs w:val="22"/>
          <w:lang w:val="es-ES"/>
        </w:rPr>
        <w:t>LLop</w:t>
      </w:r>
      <w:proofErr w:type="spellEnd"/>
      <w:r w:rsidRPr="007B42FC">
        <w:rPr>
          <w:rStyle w:val="Textoennegrita"/>
          <w:rFonts w:ascii="Verdana" w:eastAsiaTheme="majorEastAsia" w:hAnsi="Verdana" w:cs="Arial"/>
          <w:color w:val="auto"/>
          <w:sz w:val="22"/>
          <w:szCs w:val="22"/>
          <w:lang w:val="es-ES"/>
        </w:rPr>
        <w:t xml:space="preserve"> ML, </w:t>
      </w:r>
      <w:proofErr w:type="spellStart"/>
      <w:r w:rsidRPr="007B42FC">
        <w:rPr>
          <w:rStyle w:val="Textoennegrita"/>
          <w:rFonts w:ascii="Verdana" w:eastAsiaTheme="majorEastAsia" w:hAnsi="Verdana" w:cs="Arial"/>
          <w:color w:val="auto"/>
          <w:sz w:val="22"/>
          <w:szCs w:val="22"/>
          <w:lang w:val="es-ES"/>
        </w:rPr>
        <w:t>Garnache</w:t>
      </w:r>
      <w:proofErr w:type="spellEnd"/>
      <w:r w:rsidRPr="007B42FC">
        <w:rPr>
          <w:rStyle w:val="Textoennegrita"/>
          <w:rFonts w:ascii="Verdana" w:eastAsiaTheme="majorEastAsia" w:hAnsi="Verdana" w:cs="Arial"/>
          <w:color w:val="auto"/>
          <w:sz w:val="22"/>
          <w:szCs w:val="22"/>
          <w:lang w:val="es-ES"/>
        </w:rPr>
        <w:t xml:space="preserve"> Piña AZ.  </w:t>
      </w:r>
      <w:r w:rsidRPr="007B42FC">
        <w:rPr>
          <w:rFonts w:ascii="Verdana" w:hAnsi="Verdana" w:cs="Arial"/>
          <w:bCs/>
          <w:color w:val="auto"/>
          <w:sz w:val="22"/>
          <w:szCs w:val="22"/>
          <w:lang w:val="es-ES"/>
        </w:rPr>
        <w:t>La motivación en         el  rendimiento académico  de los estudiantes de medicina.</w:t>
      </w:r>
      <w:r w:rsidRPr="007B42FC">
        <w:rPr>
          <w:rFonts w:ascii="Verdana" w:hAnsi="Verdana" w:cs="Arial"/>
          <w:color w:val="auto"/>
          <w:sz w:val="22"/>
          <w:szCs w:val="22"/>
          <w:lang w:val="es-ES"/>
        </w:rPr>
        <w:t xml:space="preserve"> Rev. </w:t>
      </w:r>
      <w:proofErr w:type="spellStart"/>
      <w:proofErr w:type="gramStart"/>
      <w:r w:rsidRPr="007B42FC">
        <w:rPr>
          <w:rFonts w:ascii="Verdana" w:hAnsi="Verdana" w:cs="Arial"/>
          <w:color w:val="auto"/>
          <w:sz w:val="22"/>
          <w:szCs w:val="22"/>
          <w:lang w:val="es-ES"/>
        </w:rPr>
        <w:t>med</w:t>
      </w:r>
      <w:proofErr w:type="spellEnd"/>
      <w:proofErr w:type="gramEnd"/>
      <w:r w:rsidRPr="007B42FC">
        <w:rPr>
          <w:rFonts w:ascii="Verdana" w:hAnsi="Verdana" w:cs="Arial"/>
          <w:color w:val="auto"/>
          <w:sz w:val="22"/>
          <w:szCs w:val="22"/>
          <w:lang w:val="es-ES"/>
        </w:rPr>
        <w:t xml:space="preserve">. </w:t>
      </w:r>
      <w:proofErr w:type="gramStart"/>
      <w:r w:rsidRPr="007B42FC">
        <w:rPr>
          <w:rFonts w:ascii="Verdana" w:hAnsi="Verdana" w:cs="Arial"/>
          <w:color w:val="auto"/>
          <w:sz w:val="22"/>
          <w:szCs w:val="22"/>
          <w:lang w:val="es-ES"/>
        </w:rPr>
        <w:t>electrón</w:t>
      </w:r>
      <w:proofErr w:type="gramEnd"/>
      <w:r w:rsidRPr="007B42FC">
        <w:rPr>
          <w:rFonts w:ascii="Verdana" w:hAnsi="Verdana" w:cs="Arial"/>
          <w:color w:val="auto"/>
          <w:sz w:val="22"/>
          <w:szCs w:val="22"/>
          <w:lang w:val="es-ES"/>
        </w:rPr>
        <w:t xml:space="preserve">         [Internet]. 2016 [citado 05 Oct 2018]; 38(6)</w:t>
      </w:r>
      <w:proofErr w:type="gramStart"/>
      <w:r w:rsidRPr="007B42FC">
        <w:rPr>
          <w:rFonts w:ascii="Verdana" w:hAnsi="Verdana" w:cs="Arial"/>
          <w:color w:val="auto"/>
          <w:sz w:val="22"/>
          <w:szCs w:val="22"/>
          <w:lang w:val="es-ES"/>
        </w:rPr>
        <w:t>:[</w:t>
      </w:r>
      <w:proofErr w:type="gramEnd"/>
      <w:r w:rsidRPr="007B42FC">
        <w:rPr>
          <w:rFonts w:ascii="Verdana" w:hAnsi="Verdana" w:cs="Arial"/>
          <w:color w:val="auto"/>
          <w:sz w:val="22"/>
          <w:szCs w:val="22"/>
          <w:lang w:val="es-ES"/>
        </w:rPr>
        <w:t xml:space="preserve">aprox. 5p.]. Disponible en:         </w:t>
      </w:r>
      <w:hyperlink r:id="rId17" w:history="1">
        <w:r w:rsidRPr="007B42FC">
          <w:rPr>
            <w:rStyle w:val="Hipervnculo"/>
            <w:rFonts w:ascii="Verdana" w:eastAsiaTheme="majorEastAsia" w:hAnsi="Verdana" w:cs="Arial"/>
            <w:sz w:val="22"/>
            <w:szCs w:val="22"/>
            <w:lang w:val="es-ES"/>
          </w:rPr>
          <w:t>http://www.revmedicaelectronica.sld.cu/index.php/rme/article/view/2042/pdf_187</w:t>
        </w:r>
      </w:hyperlink>
    </w:p>
    <w:p w:rsidR="007B42FC" w:rsidRPr="007B42FC" w:rsidRDefault="007B42FC" w:rsidP="007B42FC">
      <w:pPr>
        <w:pStyle w:val="NormalWeb"/>
        <w:spacing w:before="0" w:beforeAutospacing="0" w:after="0" w:afterAutospacing="0" w:line="360" w:lineRule="auto"/>
        <w:ind w:hanging="284"/>
        <w:jc w:val="both"/>
        <w:rPr>
          <w:rFonts w:ascii="Verdana" w:hAnsi="Verdana" w:cs="Arial"/>
          <w:color w:val="auto"/>
          <w:sz w:val="22"/>
          <w:szCs w:val="22"/>
          <w:lang w:val="es-ES"/>
        </w:rPr>
      </w:pPr>
    </w:p>
    <w:p w:rsidR="007B42FC" w:rsidRPr="007B42FC" w:rsidRDefault="007B42FC" w:rsidP="007B42FC">
      <w:pPr>
        <w:pStyle w:val="NormalWeb"/>
        <w:spacing w:before="0" w:beforeAutospacing="0" w:after="0" w:afterAutospacing="0" w:line="360" w:lineRule="auto"/>
        <w:ind w:hanging="284"/>
        <w:jc w:val="both"/>
        <w:rPr>
          <w:rStyle w:val="Hipervnculo"/>
          <w:rFonts w:ascii="Verdana" w:eastAsiaTheme="majorEastAsia" w:hAnsi="Verdana" w:cs="Arial"/>
          <w:bCs/>
          <w:sz w:val="22"/>
          <w:szCs w:val="22"/>
          <w:lang w:val="en-US"/>
        </w:rPr>
      </w:pPr>
      <w:r w:rsidRPr="007B42FC">
        <w:rPr>
          <w:rFonts w:ascii="Verdana" w:hAnsi="Verdana" w:cs="Arial"/>
          <w:bCs/>
          <w:color w:val="auto"/>
          <w:sz w:val="22"/>
          <w:szCs w:val="22"/>
        </w:rPr>
        <w:t xml:space="preserve"> 10.- Soler Porro AB, </w:t>
      </w:r>
      <w:proofErr w:type="spellStart"/>
      <w:r w:rsidRPr="007B42FC">
        <w:rPr>
          <w:rFonts w:ascii="Verdana" w:hAnsi="Verdana" w:cs="Arial"/>
          <w:bCs/>
          <w:color w:val="auto"/>
          <w:sz w:val="22"/>
          <w:szCs w:val="22"/>
        </w:rPr>
        <w:t>Chirolde</w:t>
      </w:r>
      <w:proofErr w:type="spellEnd"/>
      <w:r w:rsidRPr="007B42FC">
        <w:rPr>
          <w:rFonts w:ascii="Verdana" w:hAnsi="Verdana" w:cs="Arial"/>
          <w:bCs/>
          <w:color w:val="auto"/>
          <w:sz w:val="22"/>
          <w:szCs w:val="22"/>
        </w:rPr>
        <w:t xml:space="preserve"> Núñez RR.</w:t>
      </w:r>
      <w:r w:rsidRPr="007B42FC">
        <w:rPr>
          <w:rFonts w:ascii="Verdana" w:eastAsiaTheme="minorHAnsi" w:hAnsi="Verdana" w:cs="Arial"/>
          <w:color w:val="auto"/>
          <w:sz w:val="22"/>
          <w:szCs w:val="22"/>
          <w:lang w:val="es-ES"/>
        </w:rPr>
        <w:t xml:space="preserve"> </w:t>
      </w:r>
      <w:r w:rsidRPr="007B42FC">
        <w:rPr>
          <w:rFonts w:ascii="Verdana" w:hAnsi="Verdana" w:cs="Arial"/>
          <w:bCs/>
          <w:color w:val="auto"/>
          <w:sz w:val="22"/>
          <w:szCs w:val="22"/>
        </w:rPr>
        <w:t xml:space="preserve"> Motivación y rendimiento  docente en estudiantes bolivianos del Nuevo Programa de Formación de Médicos. </w:t>
      </w:r>
      <w:r w:rsidRPr="007B42FC">
        <w:rPr>
          <w:rFonts w:ascii="Verdana" w:hAnsi="Verdana" w:cs="Arial"/>
          <w:bCs/>
          <w:color w:val="auto"/>
          <w:sz w:val="22"/>
          <w:szCs w:val="22"/>
          <w:lang w:val="en-US"/>
        </w:rPr>
        <w:t>Educ. med. super [Internet]. 2010 [</w:t>
      </w:r>
      <w:proofErr w:type="spellStart"/>
      <w:r w:rsidRPr="007B42FC">
        <w:rPr>
          <w:rFonts w:ascii="Verdana" w:hAnsi="Verdana" w:cs="Arial"/>
          <w:bCs/>
          <w:color w:val="auto"/>
          <w:sz w:val="22"/>
          <w:szCs w:val="22"/>
          <w:lang w:val="en-US"/>
        </w:rPr>
        <w:t>citado</w:t>
      </w:r>
      <w:proofErr w:type="spellEnd"/>
      <w:r w:rsidRPr="007B42FC">
        <w:rPr>
          <w:rFonts w:ascii="Verdana" w:hAnsi="Verdana" w:cs="Arial"/>
          <w:bCs/>
          <w:color w:val="auto"/>
          <w:sz w:val="22"/>
          <w:szCs w:val="22"/>
          <w:lang w:val="en-US"/>
        </w:rPr>
        <w:t xml:space="preserve"> 05 Oct 2018]; 24(1)</w:t>
      </w:r>
      <w:proofErr w:type="gramStart"/>
      <w:r w:rsidRPr="007B42FC">
        <w:rPr>
          <w:rFonts w:ascii="Verdana" w:hAnsi="Verdana" w:cs="Arial"/>
          <w:bCs/>
          <w:color w:val="auto"/>
          <w:sz w:val="22"/>
          <w:szCs w:val="22"/>
          <w:lang w:val="en-US"/>
        </w:rPr>
        <w:t>:[</w:t>
      </w:r>
      <w:proofErr w:type="spellStart"/>
      <w:proofErr w:type="gramEnd"/>
      <w:r w:rsidRPr="007B42FC">
        <w:rPr>
          <w:rFonts w:ascii="Verdana" w:hAnsi="Verdana" w:cs="Arial"/>
          <w:bCs/>
          <w:color w:val="auto"/>
          <w:sz w:val="22"/>
          <w:szCs w:val="22"/>
          <w:lang w:val="en-US"/>
        </w:rPr>
        <w:t>aprox</w:t>
      </w:r>
      <w:proofErr w:type="spellEnd"/>
      <w:r w:rsidRPr="007B42FC">
        <w:rPr>
          <w:rFonts w:ascii="Verdana" w:hAnsi="Verdana" w:cs="Arial"/>
          <w:bCs/>
          <w:color w:val="auto"/>
          <w:sz w:val="22"/>
          <w:szCs w:val="22"/>
          <w:lang w:val="en-US"/>
        </w:rPr>
        <w:t xml:space="preserve">. 9p.]. </w:t>
      </w:r>
      <w:proofErr w:type="spellStart"/>
      <w:r w:rsidRPr="007B42FC">
        <w:rPr>
          <w:rFonts w:ascii="Verdana" w:hAnsi="Verdana" w:cs="Arial"/>
          <w:bCs/>
          <w:color w:val="auto"/>
          <w:sz w:val="22"/>
          <w:szCs w:val="22"/>
          <w:lang w:val="en-US"/>
        </w:rPr>
        <w:t>Disponible</w:t>
      </w:r>
      <w:proofErr w:type="spellEnd"/>
      <w:r w:rsidRPr="007B42FC">
        <w:rPr>
          <w:rFonts w:ascii="Verdana" w:hAnsi="Verdana" w:cs="Arial"/>
          <w:bCs/>
          <w:color w:val="auto"/>
          <w:sz w:val="22"/>
          <w:szCs w:val="22"/>
          <w:lang w:val="en-US"/>
        </w:rPr>
        <w:t xml:space="preserve"> en: </w:t>
      </w:r>
      <w:hyperlink r:id="rId18" w:history="1">
        <w:r w:rsidRPr="007B42FC">
          <w:rPr>
            <w:rStyle w:val="Hipervnculo"/>
            <w:rFonts w:ascii="Verdana" w:eastAsiaTheme="majorEastAsia" w:hAnsi="Verdana" w:cs="Arial"/>
            <w:bCs/>
            <w:sz w:val="22"/>
            <w:szCs w:val="22"/>
            <w:lang w:val="en-US"/>
          </w:rPr>
          <w:t>http://scielo.sld.cu/pdf/ems/v24n1/ems06110.pdf</w:t>
        </w:r>
      </w:hyperlink>
    </w:p>
    <w:p w:rsidR="007B42FC" w:rsidRPr="007B42FC" w:rsidRDefault="007B42FC" w:rsidP="007B42FC">
      <w:pPr>
        <w:pStyle w:val="NormalWeb"/>
        <w:spacing w:before="0" w:beforeAutospacing="0" w:after="0" w:afterAutospacing="0" w:line="360" w:lineRule="auto"/>
        <w:ind w:hanging="284"/>
        <w:jc w:val="both"/>
        <w:rPr>
          <w:rFonts w:ascii="Verdana" w:hAnsi="Verdana" w:cs="Arial"/>
          <w:bCs/>
          <w:color w:val="auto"/>
          <w:sz w:val="22"/>
          <w:szCs w:val="22"/>
          <w:lang w:val="en-US"/>
        </w:rPr>
      </w:pPr>
    </w:p>
    <w:p w:rsidR="007B42FC" w:rsidRPr="007B42FC" w:rsidRDefault="007B42FC" w:rsidP="007B42FC">
      <w:pPr>
        <w:spacing w:after="0" w:line="360" w:lineRule="auto"/>
        <w:ind w:hanging="426"/>
        <w:jc w:val="both"/>
        <w:rPr>
          <w:rStyle w:val="Hipervnculo"/>
          <w:rFonts w:cs="Arial"/>
          <w:sz w:val="22"/>
        </w:rPr>
      </w:pPr>
      <w:r w:rsidRPr="007B42FC">
        <w:rPr>
          <w:rFonts w:cs="Arial"/>
          <w:sz w:val="22"/>
          <w:lang w:val="en-US"/>
        </w:rPr>
        <w:t xml:space="preserve">   11</w:t>
      </w:r>
      <w:proofErr w:type="gramStart"/>
      <w:r w:rsidRPr="007B42FC">
        <w:rPr>
          <w:rFonts w:cs="Arial"/>
          <w:sz w:val="22"/>
          <w:lang w:val="en-US"/>
        </w:rPr>
        <w:t>.-</w:t>
      </w:r>
      <w:proofErr w:type="gramEnd"/>
      <w:r w:rsidRPr="007B42FC">
        <w:rPr>
          <w:rFonts w:cs="Arial"/>
          <w:sz w:val="22"/>
          <w:lang w:val="en-US"/>
        </w:rPr>
        <w:t xml:space="preserve"> </w:t>
      </w:r>
      <w:proofErr w:type="spellStart"/>
      <w:r w:rsidRPr="007B42FC">
        <w:rPr>
          <w:rFonts w:cs="Arial"/>
          <w:sz w:val="22"/>
          <w:lang w:val="en-US"/>
        </w:rPr>
        <w:t>Stronge</w:t>
      </w:r>
      <w:proofErr w:type="spellEnd"/>
      <w:r w:rsidRPr="007B42FC">
        <w:rPr>
          <w:rFonts w:cs="Arial"/>
          <w:sz w:val="22"/>
          <w:lang w:val="en-US"/>
        </w:rPr>
        <w:t xml:space="preserve"> JH, Ward TJ, Grant LW. What makes good teachers good? </w:t>
      </w:r>
      <w:proofErr w:type="gramStart"/>
      <w:r w:rsidRPr="007B42FC">
        <w:rPr>
          <w:rFonts w:cs="Arial"/>
          <w:sz w:val="22"/>
          <w:lang w:val="en-US"/>
        </w:rPr>
        <w:t>A cross-          case analysis of the connection between teacher effectiveness and student           achievement.</w:t>
      </w:r>
      <w:proofErr w:type="gramEnd"/>
      <w:r w:rsidRPr="007B42FC">
        <w:rPr>
          <w:rFonts w:cs="Arial"/>
          <w:sz w:val="22"/>
          <w:lang w:val="en-US"/>
        </w:rPr>
        <w:t xml:space="preserve"> </w:t>
      </w:r>
      <w:r w:rsidRPr="007B42FC">
        <w:rPr>
          <w:rFonts w:cs="Arial"/>
          <w:sz w:val="22"/>
        </w:rPr>
        <w:t xml:space="preserve">J </w:t>
      </w:r>
      <w:proofErr w:type="spellStart"/>
      <w:r w:rsidRPr="007B42FC">
        <w:rPr>
          <w:rFonts w:cs="Arial"/>
          <w:sz w:val="22"/>
        </w:rPr>
        <w:t>Teach</w:t>
      </w:r>
      <w:proofErr w:type="spellEnd"/>
      <w:r w:rsidRPr="007B42FC">
        <w:rPr>
          <w:rFonts w:cs="Arial"/>
          <w:sz w:val="22"/>
        </w:rPr>
        <w:t xml:space="preserve"> </w:t>
      </w:r>
      <w:proofErr w:type="spellStart"/>
      <w:r w:rsidRPr="007B42FC">
        <w:rPr>
          <w:rFonts w:cs="Arial"/>
          <w:sz w:val="22"/>
        </w:rPr>
        <w:t>Educ</w:t>
      </w:r>
      <w:proofErr w:type="spellEnd"/>
      <w:r w:rsidRPr="007B42FC">
        <w:rPr>
          <w:rFonts w:cs="Arial"/>
          <w:sz w:val="22"/>
        </w:rPr>
        <w:t xml:space="preserve"> [Internet]. 2011 [citado 05 Oct 2018]; 62(4)</w:t>
      </w:r>
      <w:proofErr w:type="gramStart"/>
      <w:r w:rsidRPr="007B42FC">
        <w:rPr>
          <w:rFonts w:cs="Arial"/>
          <w:sz w:val="22"/>
        </w:rPr>
        <w:t>:[</w:t>
      </w:r>
      <w:proofErr w:type="gramEnd"/>
      <w:r w:rsidRPr="007B42FC">
        <w:rPr>
          <w:rFonts w:cs="Arial"/>
          <w:sz w:val="22"/>
        </w:rPr>
        <w:t xml:space="preserve">aprox.           17p.]. Disponible en: </w:t>
      </w:r>
      <w:hyperlink r:id="rId19" w:history="1">
        <w:r w:rsidRPr="007B42FC">
          <w:rPr>
            <w:rStyle w:val="Hipervnculo"/>
            <w:rFonts w:cs="Arial"/>
            <w:sz w:val="22"/>
          </w:rPr>
          <w:t>https://eric.ed.gov/?id=EJ940389</w:t>
        </w:r>
      </w:hyperlink>
    </w:p>
    <w:p w:rsidR="007B42FC" w:rsidRPr="007B42FC" w:rsidRDefault="007B42FC" w:rsidP="007B42FC">
      <w:pPr>
        <w:spacing w:after="0" w:line="360" w:lineRule="auto"/>
        <w:ind w:hanging="426"/>
        <w:jc w:val="both"/>
        <w:rPr>
          <w:rFonts w:cs="Arial"/>
          <w:sz w:val="22"/>
        </w:rPr>
      </w:pPr>
    </w:p>
    <w:p w:rsidR="007B42FC" w:rsidRPr="007B42FC" w:rsidRDefault="007B42FC" w:rsidP="007B42FC">
      <w:pPr>
        <w:spacing w:after="0" w:line="360" w:lineRule="auto"/>
        <w:ind w:hanging="284"/>
        <w:jc w:val="both"/>
        <w:rPr>
          <w:rFonts w:cs="Arial"/>
          <w:sz w:val="22"/>
        </w:rPr>
      </w:pPr>
      <w:r w:rsidRPr="007B42FC">
        <w:rPr>
          <w:rFonts w:cs="Arial"/>
          <w:sz w:val="22"/>
        </w:rPr>
        <w:t xml:space="preserve">12.- González ML, Leal D, Segovia C, Arancibia V. </w:t>
      </w:r>
      <w:proofErr w:type="spellStart"/>
      <w:r w:rsidRPr="007B42FC">
        <w:rPr>
          <w:rFonts w:cs="Arial"/>
          <w:sz w:val="22"/>
        </w:rPr>
        <w:t>Autoconcepto</w:t>
      </w:r>
      <w:proofErr w:type="spellEnd"/>
      <w:r w:rsidRPr="007B42FC">
        <w:rPr>
          <w:rFonts w:cs="Arial"/>
          <w:sz w:val="22"/>
        </w:rPr>
        <w:t xml:space="preserve"> y talento: Una         relación que favorece el logro académico. </w:t>
      </w:r>
      <w:proofErr w:type="spellStart"/>
      <w:r w:rsidRPr="007B42FC">
        <w:rPr>
          <w:rFonts w:cs="Arial"/>
          <w:sz w:val="22"/>
        </w:rPr>
        <w:t>Psykhe</w:t>
      </w:r>
      <w:proofErr w:type="spellEnd"/>
      <w:r w:rsidRPr="007B42FC">
        <w:rPr>
          <w:rFonts w:cs="Arial"/>
          <w:sz w:val="22"/>
        </w:rPr>
        <w:t xml:space="preserve"> [Internet]. 2012 [citado 05 Oct         2018]; 21(1)</w:t>
      </w:r>
      <w:proofErr w:type="gramStart"/>
      <w:r w:rsidRPr="007B42FC">
        <w:rPr>
          <w:rFonts w:cs="Arial"/>
          <w:sz w:val="22"/>
        </w:rPr>
        <w:t>:[</w:t>
      </w:r>
      <w:proofErr w:type="gramEnd"/>
      <w:r w:rsidRPr="007B42FC">
        <w:rPr>
          <w:rFonts w:cs="Arial"/>
          <w:sz w:val="22"/>
        </w:rPr>
        <w:t xml:space="preserve">aprox. 16p.]. Disponible en:         </w:t>
      </w:r>
      <w:hyperlink r:id="rId20" w:history="1">
        <w:r w:rsidRPr="007B42FC">
          <w:rPr>
            <w:rStyle w:val="Hipervnculo"/>
            <w:rFonts w:cs="Arial"/>
            <w:sz w:val="22"/>
          </w:rPr>
          <w:t>http://www.psykhe.cl/index.php/psykhe/article/view/497/451</w:t>
        </w:r>
      </w:hyperlink>
    </w:p>
    <w:p w:rsidR="007B42FC" w:rsidRPr="007B42FC" w:rsidRDefault="007B42FC" w:rsidP="007B42FC">
      <w:pPr>
        <w:spacing w:after="0" w:line="360" w:lineRule="auto"/>
        <w:ind w:hanging="284"/>
        <w:jc w:val="both"/>
        <w:rPr>
          <w:rFonts w:cs="Arial"/>
          <w:sz w:val="22"/>
        </w:rPr>
      </w:pPr>
    </w:p>
    <w:p w:rsidR="007B42FC" w:rsidRPr="007B42FC" w:rsidRDefault="007B42FC" w:rsidP="007B42FC">
      <w:pPr>
        <w:spacing w:after="0" w:line="360" w:lineRule="auto"/>
        <w:ind w:hanging="284"/>
        <w:jc w:val="both"/>
        <w:rPr>
          <w:rStyle w:val="Hipervnculo"/>
          <w:rFonts w:cs="Arial"/>
          <w:sz w:val="22"/>
          <w:lang w:val="en-US"/>
        </w:rPr>
      </w:pPr>
      <w:r w:rsidRPr="007B42FC">
        <w:rPr>
          <w:rFonts w:cs="Arial"/>
          <w:sz w:val="22"/>
        </w:rPr>
        <w:t xml:space="preserve"> </w:t>
      </w:r>
      <w:r w:rsidRPr="007B42FC">
        <w:rPr>
          <w:rFonts w:cs="Arial"/>
          <w:sz w:val="22"/>
          <w:lang w:val="en-US"/>
        </w:rPr>
        <w:t>13</w:t>
      </w:r>
      <w:proofErr w:type="gramStart"/>
      <w:r w:rsidRPr="007B42FC">
        <w:rPr>
          <w:rFonts w:cs="Arial"/>
          <w:sz w:val="22"/>
          <w:lang w:val="en-US"/>
        </w:rPr>
        <w:t>.-</w:t>
      </w:r>
      <w:proofErr w:type="gramEnd"/>
      <w:r w:rsidRPr="007B42FC">
        <w:rPr>
          <w:rFonts w:cs="Arial"/>
          <w:sz w:val="22"/>
          <w:lang w:val="en-US"/>
        </w:rPr>
        <w:t xml:space="preserve"> Van </w:t>
      </w:r>
      <w:proofErr w:type="spellStart"/>
      <w:r w:rsidRPr="007B42FC">
        <w:rPr>
          <w:rFonts w:cs="Arial"/>
          <w:sz w:val="22"/>
          <w:lang w:val="en-US"/>
        </w:rPr>
        <w:t>Houtte</w:t>
      </w:r>
      <w:proofErr w:type="spellEnd"/>
      <w:r w:rsidRPr="007B42FC">
        <w:rPr>
          <w:rFonts w:cs="Arial"/>
          <w:sz w:val="22"/>
          <w:lang w:val="en-US"/>
        </w:rPr>
        <w:t xml:space="preserve"> M, Van </w:t>
      </w:r>
      <w:proofErr w:type="spellStart"/>
      <w:r w:rsidRPr="007B42FC">
        <w:rPr>
          <w:rFonts w:cs="Arial"/>
          <w:sz w:val="22"/>
          <w:lang w:val="en-US"/>
        </w:rPr>
        <w:t>Maele</w:t>
      </w:r>
      <w:proofErr w:type="spellEnd"/>
      <w:r w:rsidRPr="007B42FC">
        <w:rPr>
          <w:rFonts w:cs="Arial"/>
          <w:sz w:val="22"/>
          <w:lang w:val="en-US"/>
        </w:rPr>
        <w:t xml:space="preserve"> D. Students' sense of belonging in         technical/vocational schools versus academic schools: The mediating role of         faculty trust in students. Teach </w:t>
      </w:r>
      <w:proofErr w:type="spellStart"/>
      <w:r w:rsidRPr="007B42FC">
        <w:rPr>
          <w:rFonts w:cs="Arial"/>
          <w:sz w:val="22"/>
          <w:lang w:val="en-US"/>
        </w:rPr>
        <w:t>Coll</w:t>
      </w:r>
      <w:proofErr w:type="spellEnd"/>
      <w:r w:rsidRPr="007B42FC">
        <w:rPr>
          <w:rFonts w:cs="Arial"/>
          <w:sz w:val="22"/>
          <w:lang w:val="en-US"/>
        </w:rPr>
        <w:t xml:space="preserve"> Rec [Internet]. 2012 [</w:t>
      </w:r>
      <w:proofErr w:type="spellStart"/>
      <w:r w:rsidRPr="007B42FC">
        <w:rPr>
          <w:rFonts w:cs="Arial"/>
          <w:sz w:val="22"/>
          <w:lang w:val="en-US"/>
        </w:rPr>
        <w:t>citado</w:t>
      </w:r>
      <w:proofErr w:type="spellEnd"/>
      <w:r w:rsidRPr="007B42FC">
        <w:rPr>
          <w:rFonts w:cs="Arial"/>
          <w:sz w:val="22"/>
          <w:lang w:val="en-US"/>
        </w:rPr>
        <w:t xml:space="preserve"> 04 </w:t>
      </w:r>
      <w:proofErr w:type="spellStart"/>
      <w:r w:rsidRPr="007B42FC">
        <w:rPr>
          <w:rFonts w:cs="Arial"/>
          <w:sz w:val="22"/>
          <w:lang w:val="en-US"/>
        </w:rPr>
        <w:t>oct</w:t>
      </w:r>
      <w:proofErr w:type="spellEnd"/>
      <w:r w:rsidRPr="007B42FC">
        <w:rPr>
          <w:rFonts w:cs="Arial"/>
          <w:sz w:val="22"/>
          <w:lang w:val="en-US"/>
        </w:rPr>
        <w:t xml:space="preserve"> </w:t>
      </w:r>
      <w:r w:rsidRPr="007B42FC">
        <w:rPr>
          <w:rFonts w:cs="Arial"/>
          <w:sz w:val="22"/>
          <w:lang w:val="en-US"/>
        </w:rPr>
        <w:lastRenderedPageBreak/>
        <w:t>2018];         114 (7)</w:t>
      </w:r>
      <w:proofErr w:type="gramStart"/>
      <w:r w:rsidRPr="007B42FC">
        <w:rPr>
          <w:rFonts w:cs="Arial"/>
          <w:sz w:val="22"/>
          <w:lang w:val="en-US"/>
        </w:rPr>
        <w:t>:[</w:t>
      </w:r>
      <w:proofErr w:type="spellStart"/>
      <w:proofErr w:type="gramEnd"/>
      <w:r w:rsidRPr="007B42FC">
        <w:rPr>
          <w:rFonts w:cs="Arial"/>
          <w:sz w:val="22"/>
          <w:lang w:val="en-US"/>
        </w:rPr>
        <w:t>aprox</w:t>
      </w:r>
      <w:proofErr w:type="spellEnd"/>
      <w:r w:rsidRPr="007B42FC">
        <w:rPr>
          <w:rFonts w:cs="Arial"/>
          <w:sz w:val="22"/>
          <w:lang w:val="en-US"/>
        </w:rPr>
        <w:t xml:space="preserve">. 35p.]. </w:t>
      </w:r>
      <w:proofErr w:type="spellStart"/>
      <w:r w:rsidRPr="007B42FC">
        <w:rPr>
          <w:rFonts w:cs="Arial"/>
          <w:sz w:val="22"/>
          <w:lang w:val="en-US"/>
        </w:rPr>
        <w:t>Disponible</w:t>
      </w:r>
      <w:proofErr w:type="spellEnd"/>
      <w:r w:rsidRPr="007B42FC">
        <w:rPr>
          <w:rFonts w:cs="Arial"/>
          <w:sz w:val="22"/>
          <w:lang w:val="en-US"/>
        </w:rPr>
        <w:t xml:space="preserve"> en: </w:t>
      </w:r>
      <w:hyperlink r:id="rId21" w:history="1">
        <w:r w:rsidRPr="007B42FC">
          <w:rPr>
            <w:rStyle w:val="Hipervnculo"/>
            <w:rFonts w:cs="Arial"/>
            <w:sz w:val="22"/>
            <w:lang w:val="en-US"/>
          </w:rPr>
          <w:t>https://biblio.ugent.be/publication/2963464</w:t>
        </w:r>
      </w:hyperlink>
    </w:p>
    <w:p w:rsidR="007B42FC" w:rsidRPr="007B42FC" w:rsidRDefault="007B42FC" w:rsidP="007B42FC">
      <w:pPr>
        <w:spacing w:after="0" w:line="360" w:lineRule="auto"/>
        <w:ind w:hanging="284"/>
        <w:jc w:val="both"/>
        <w:rPr>
          <w:rFonts w:cs="Arial"/>
          <w:sz w:val="22"/>
          <w:lang w:val="en-US"/>
        </w:rPr>
      </w:pPr>
    </w:p>
    <w:p w:rsidR="007B42FC" w:rsidRPr="007B42FC" w:rsidRDefault="007B42FC" w:rsidP="007B42FC">
      <w:pPr>
        <w:spacing w:after="0" w:line="360" w:lineRule="auto"/>
        <w:ind w:hanging="284"/>
        <w:jc w:val="both"/>
        <w:rPr>
          <w:rStyle w:val="Hipervnculo"/>
          <w:rFonts w:cs="Arial"/>
          <w:sz w:val="22"/>
        </w:rPr>
      </w:pPr>
      <w:r w:rsidRPr="007B42FC">
        <w:rPr>
          <w:rFonts w:cs="Arial"/>
          <w:sz w:val="22"/>
          <w:lang w:val="en-US"/>
        </w:rPr>
        <w:t xml:space="preserve"> 14</w:t>
      </w:r>
      <w:proofErr w:type="gramStart"/>
      <w:r w:rsidRPr="007B42FC">
        <w:rPr>
          <w:rFonts w:cs="Arial"/>
          <w:sz w:val="22"/>
          <w:lang w:val="en-US"/>
        </w:rPr>
        <w:t>.-</w:t>
      </w:r>
      <w:proofErr w:type="gramEnd"/>
      <w:r w:rsidRPr="007B42FC">
        <w:rPr>
          <w:rFonts w:cs="Arial"/>
          <w:sz w:val="22"/>
          <w:lang w:val="en-US"/>
        </w:rPr>
        <w:t xml:space="preserve"> </w:t>
      </w:r>
      <w:proofErr w:type="spellStart"/>
      <w:r w:rsidRPr="007B42FC">
        <w:rPr>
          <w:rFonts w:cs="Arial"/>
          <w:sz w:val="22"/>
          <w:lang w:val="en-US"/>
        </w:rPr>
        <w:t>Gibney</w:t>
      </w:r>
      <w:proofErr w:type="spellEnd"/>
      <w:r w:rsidRPr="007B42FC">
        <w:rPr>
          <w:rFonts w:cs="Arial"/>
          <w:sz w:val="22"/>
          <w:lang w:val="en-US"/>
        </w:rPr>
        <w:t xml:space="preserve"> A, Moore N, Murphy F, O'Sullivan S. The first semester of university         </w:t>
      </w:r>
      <w:proofErr w:type="spellStart"/>
      <w:r w:rsidRPr="007B42FC">
        <w:rPr>
          <w:rFonts w:cs="Arial"/>
          <w:sz w:val="22"/>
          <w:lang w:val="en-US"/>
        </w:rPr>
        <w:t>life</w:t>
      </w:r>
      <w:proofErr w:type="gramStart"/>
      <w:r w:rsidRPr="007B42FC">
        <w:rPr>
          <w:rFonts w:cs="Arial"/>
          <w:sz w:val="22"/>
          <w:lang w:val="en-US"/>
        </w:rPr>
        <w:t>;`</w:t>
      </w:r>
      <w:proofErr w:type="gramEnd"/>
      <w:r w:rsidRPr="007B42FC">
        <w:rPr>
          <w:rFonts w:cs="Arial"/>
          <w:sz w:val="22"/>
          <w:lang w:val="en-US"/>
        </w:rPr>
        <w:t>will</w:t>
      </w:r>
      <w:proofErr w:type="spellEnd"/>
      <w:r w:rsidRPr="007B42FC">
        <w:rPr>
          <w:rFonts w:cs="Arial"/>
          <w:sz w:val="22"/>
          <w:lang w:val="en-US"/>
        </w:rPr>
        <w:t xml:space="preserve"> I be able to manage it at all?. </w:t>
      </w:r>
      <w:r w:rsidRPr="007B42FC">
        <w:rPr>
          <w:rFonts w:cs="Arial"/>
          <w:sz w:val="22"/>
        </w:rPr>
        <w:t xml:space="preserve">High </w:t>
      </w:r>
      <w:proofErr w:type="spellStart"/>
      <w:r w:rsidRPr="007B42FC">
        <w:rPr>
          <w:rFonts w:cs="Arial"/>
          <w:sz w:val="22"/>
        </w:rPr>
        <w:t>Educ</w:t>
      </w:r>
      <w:proofErr w:type="spellEnd"/>
      <w:r w:rsidRPr="007B42FC">
        <w:rPr>
          <w:rFonts w:cs="Arial"/>
          <w:sz w:val="22"/>
        </w:rPr>
        <w:t xml:space="preserve"> [Internet]. 2011 [citado 05 Oct         2018]; 62(3)</w:t>
      </w:r>
      <w:proofErr w:type="gramStart"/>
      <w:r w:rsidRPr="007B42FC">
        <w:rPr>
          <w:rFonts w:cs="Arial"/>
          <w:sz w:val="22"/>
        </w:rPr>
        <w:t>:[</w:t>
      </w:r>
      <w:proofErr w:type="gramEnd"/>
      <w:r w:rsidRPr="007B42FC">
        <w:rPr>
          <w:rFonts w:cs="Arial"/>
          <w:sz w:val="22"/>
        </w:rPr>
        <w:t xml:space="preserve">aprox. 15p.]. Disponible en:         </w:t>
      </w:r>
      <w:hyperlink r:id="rId22" w:history="1">
        <w:r w:rsidRPr="007B42FC">
          <w:rPr>
            <w:rStyle w:val="Hipervnculo"/>
            <w:rFonts w:cs="Arial"/>
            <w:sz w:val="22"/>
          </w:rPr>
          <w:t>https://link.springer.com/content/pdf/10.1007%2Fs10734-010-9392-9.pdf</w:t>
        </w:r>
      </w:hyperlink>
    </w:p>
    <w:p w:rsidR="007B42FC" w:rsidRPr="007B42FC" w:rsidRDefault="007B42FC" w:rsidP="007B42FC">
      <w:pPr>
        <w:spacing w:after="0" w:line="360" w:lineRule="auto"/>
        <w:ind w:hanging="284"/>
        <w:jc w:val="both"/>
        <w:rPr>
          <w:rFonts w:cs="Arial"/>
          <w:sz w:val="22"/>
        </w:rPr>
      </w:pPr>
    </w:p>
    <w:p w:rsidR="007B42FC" w:rsidRPr="007B42FC" w:rsidRDefault="007B42FC" w:rsidP="007B42FC">
      <w:pPr>
        <w:spacing w:after="0" w:line="360" w:lineRule="auto"/>
        <w:ind w:hanging="284"/>
        <w:jc w:val="both"/>
        <w:rPr>
          <w:rFonts w:cs="Arial"/>
          <w:sz w:val="22"/>
        </w:rPr>
      </w:pPr>
      <w:r w:rsidRPr="007B42FC">
        <w:rPr>
          <w:rFonts w:eastAsia="Times New Roman" w:cs="Arial"/>
          <w:sz w:val="22"/>
          <w:lang w:eastAsia="es-MX"/>
        </w:rPr>
        <w:t xml:space="preserve"> 15.- Valle </w:t>
      </w:r>
      <w:r w:rsidRPr="007B42FC">
        <w:rPr>
          <w:rFonts w:cs="Arial"/>
          <w:sz w:val="22"/>
        </w:rPr>
        <w:t>Arias A, Núñez Pérez C. Las expectativas del profesor y su incidencia en         el contexto institucional. Revista de Educación [Internet]. 1989 [citado 04 Oct         2018]; 290</w:t>
      </w:r>
      <w:proofErr w:type="gramStart"/>
      <w:r w:rsidRPr="007B42FC">
        <w:rPr>
          <w:rFonts w:cs="Arial"/>
          <w:sz w:val="22"/>
        </w:rPr>
        <w:t>:[</w:t>
      </w:r>
      <w:proofErr w:type="gramEnd"/>
      <w:r w:rsidRPr="007B42FC">
        <w:rPr>
          <w:rFonts w:cs="Arial"/>
          <w:sz w:val="22"/>
        </w:rPr>
        <w:t xml:space="preserve">aprox. 26p.]. Disponible en: </w:t>
      </w:r>
      <w:hyperlink r:id="rId23" w:history="1">
        <w:r w:rsidRPr="007B42FC">
          <w:rPr>
            <w:rStyle w:val="Hipervnculo"/>
            <w:rFonts w:cs="Arial"/>
            <w:sz w:val="22"/>
          </w:rPr>
          <w:t>http://www.educacionyfp.gob.es/dam/jcr:d3e99a20-62a1-49e1-bf7c-55f4a74d71bd/re29015-pdf.pdf</w:t>
        </w:r>
      </w:hyperlink>
    </w:p>
    <w:p w:rsidR="007B42FC" w:rsidRPr="007B42FC" w:rsidRDefault="007B42FC" w:rsidP="007B42FC">
      <w:pPr>
        <w:spacing w:after="0" w:line="360" w:lineRule="auto"/>
        <w:ind w:hanging="284"/>
        <w:jc w:val="both"/>
        <w:rPr>
          <w:rFonts w:eastAsia="Times New Roman" w:cs="Arial"/>
          <w:sz w:val="22"/>
          <w:lang w:eastAsia="es-MX"/>
        </w:rPr>
      </w:pPr>
    </w:p>
    <w:p w:rsidR="007B42FC" w:rsidRPr="007B42FC" w:rsidRDefault="007B42FC" w:rsidP="007B42FC">
      <w:pPr>
        <w:spacing w:after="0" w:line="360" w:lineRule="auto"/>
        <w:ind w:hanging="284"/>
        <w:jc w:val="both"/>
        <w:rPr>
          <w:rStyle w:val="Hipervnculo"/>
          <w:rFonts w:cs="Arial"/>
          <w:sz w:val="22"/>
        </w:rPr>
      </w:pPr>
      <w:r w:rsidRPr="007B42FC">
        <w:rPr>
          <w:rFonts w:eastAsia="Times New Roman" w:cs="Arial"/>
          <w:sz w:val="22"/>
          <w:lang w:eastAsia="es-MX"/>
        </w:rPr>
        <w:t xml:space="preserve">  16.- </w:t>
      </w:r>
      <w:r w:rsidRPr="007B42FC">
        <w:rPr>
          <w:rFonts w:cs="Arial"/>
          <w:sz w:val="22"/>
        </w:rPr>
        <w:t xml:space="preserve">Zapata CM, Rojas MD, Gómez MC. Modelado de la relación de confianza          profesor-estudiante en la docencia universitaria. </w:t>
      </w:r>
      <w:proofErr w:type="spellStart"/>
      <w:r w:rsidRPr="007B42FC">
        <w:rPr>
          <w:rFonts w:cs="Arial"/>
          <w:sz w:val="22"/>
        </w:rPr>
        <w:t>Educ</w:t>
      </w:r>
      <w:proofErr w:type="spellEnd"/>
      <w:r w:rsidRPr="007B42FC">
        <w:rPr>
          <w:rFonts w:cs="Arial"/>
          <w:sz w:val="22"/>
        </w:rPr>
        <w:t xml:space="preserve"> </w:t>
      </w:r>
      <w:proofErr w:type="spellStart"/>
      <w:r w:rsidRPr="007B42FC">
        <w:rPr>
          <w:rFonts w:cs="Arial"/>
          <w:sz w:val="22"/>
        </w:rPr>
        <w:t>Educ</w:t>
      </w:r>
      <w:proofErr w:type="spellEnd"/>
      <w:r w:rsidRPr="007B42FC">
        <w:rPr>
          <w:rFonts w:cs="Arial"/>
          <w:sz w:val="22"/>
        </w:rPr>
        <w:t xml:space="preserve"> [Internet]. 2010          [citado 04 Oct 2018]; 13(1)</w:t>
      </w:r>
      <w:proofErr w:type="gramStart"/>
      <w:r w:rsidRPr="007B42FC">
        <w:rPr>
          <w:rFonts w:cs="Arial"/>
          <w:sz w:val="22"/>
        </w:rPr>
        <w:t>:[</w:t>
      </w:r>
      <w:proofErr w:type="gramEnd"/>
      <w:r w:rsidRPr="007B42FC">
        <w:rPr>
          <w:rFonts w:cs="Arial"/>
          <w:sz w:val="22"/>
        </w:rPr>
        <w:t xml:space="preserve">aprox. 13p.]. Disponible en:          </w:t>
      </w:r>
      <w:hyperlink r:id="rId24" w:history="1">
        <w:r w:rsidRPr="007B42FC">
          <w:rPr>
            <w:rStyle w:val="Hipervnculo"/>
            <w:rFonts w:cs="Arial"/>
            <w:sz w:val="22"/>
          </w:rPr>
          <w:t>http://www.scielo.org.co/pdf/eded/v13n1/v13n1a06.pdf</w:t>
        </w:r>
      </w:hyperlink>
    </w:p>
    <w:p w:rsidR="007B42FC" w:rsidRPr="007B42FC" w:rsidRDefault="007B42FC" w:rsidP="007B42FC">
      <w:pPr>
        <w:spacing w:after="0" w:line="360" w:lineRule="auto"/>
        <w:ind w:hanging="284"/>
        <w:jc w:val="both"/>
        <w:rPr>
          <w:rFonts w:cs="Arial"/>
          <w:sz w:val="22"/>
        </w:rPr>
      </w:pPr>
    </w:p>
    <w:p w:rsidR="007B42FC" w:rsidRPr="007B42FC" w:rsidRDefault="007B42FC" w:rsidP="007B42FC">
      <w:pPr>
        <w:spacing w:after="0" w:line="360" w:lineRule="auto"/>
        <w:ind w:hanging="284"/>
        <w:jc w:val="both"/>
        <w:rPr>
          <w:rStyle w:val="Hipervnculo"/>
          <w:rFonts w:cs="Arial"/>
          <w:sz w:val="22"/>
          <w:lang w:val="es-ES"/>
        </w:rPr>
      </w:pPr>
      <w:r w:rsidRPr="007B42FC">
        <w:rPr>
          <w:sz w:val="22"/>
        </w:rPr>
        <w:t xml:space="preserve"> </w:t>
      </w:r>
      <w:r w:rsidRPr="007B42FC">
        <w:rPr>
          <w:rFonts w:eastAsia="Times New Roman" w:cs="Arial"/>
          <w:sz w:val="22"/>
          <w:lang w:eastAsia="es-MX"/>
        </w:rPr>
        <w:t xml:space="preserve"> </w:t>
      </w:r>
      <w:r w:rsidRPr="007B42FC">
        <w:rPr>
          <w:rFonts w:eastAsia="Times New Roman" w:cs="Arial"/>
          <w:sz w:val="22"/>
          <w:lang w:val="es-ES" w:eastAsia="es-MX"/>
        </w:rPr>
        <w:t xml:space="preserve">17.- </w:t>
      </w:r>
      <w:r w:rsidRPr="007B42FC">
        <w:rPr>
          <w:rFonts w:cs="Arial"/>
          <w:sz w:val="22"/>
          <w:lang w:val="es-ES"/>
        </w:rPr>
        <w:t xml:space="preserve">Arias Carbonell MM, </w:t>
      </w:r>
      <w:proofErr w:type="spellStart"/>
      <w:r w:rsidRPr="007B42FC">
        <w:rPr>
          <w:rFonts w:cs="Arial"/>
          <w:sz w:val="22"/>
          <w:lang w:val="es-ES"/>
        </w:rPr>
        <w:t>Ábalos</w:t>
      </w:r>
      <w:proofErr w:type="spellEnd"/>
      <w:r w:rsidRPr="007B42FC">
        <w:rPr>
          <w:rFonts w:cs="Arial"/>
          <w:sz w:val="22"/>
          <w:lang w:val="es-ES"/>
        </w:rPr>
        <w:t xml:space="preserve"> Fernández EY, Sánchez Imbert N. Rendimiento          académico de estudiantes de medicina en la asignatura Morfofisiología          Humana I. MEDISAN [Internet]. 2011 [citado 04 Oct 2018]; 15(8)</w:t>
      </w:r>
      <w:proofErr w:type="gramStart"/>
      <w:r w:rsidRPr="007B42FC">
        <w:rPr>
          <w:rFonts w:cs="Arial"/>
          <w:sz w:val="22"/>
          <w:lang w:val="es-ES"/>
        </w:rPr>
        <w:t>:[</w:t>
      </w:r>
      <w:proofErr w:type="gramEnd"/>
      <w:r w:rsidRPr="007B42FC">
        <w:rPr>
          <w:rFonts w:cs="Arial"/>
          <w:sz w:val="22"/>
          <w:lang w:val="es-ES"/>
        </w:rPr>
        <w:t xml:space="preserve">aprox. 5p.].          Disponible en: </w:t>
      </w:r>
      <w:hyperlink r:id="rId25" w:history="1">
        <w:r w:rsidRPr="007B42FC">
          <w:rPr>
            <w:rStyle w:val="Hipervnculo"/>
            <w:rFonts w:cs="Arial"/>
            <w:sz w:val="22"/>
            <w:lang w:val="es-ES"/>
          </w:rPr>
          <w:t>http://scielo.sld.cu/pdf/san/v15n8/san09811.pdf</w:t>
        </w:r>
      </w:hyperlink>
    </w:p>
    <w:p w:rsidR="007B42FC" w:rsidRPr="007B42FC" w:rsidRDefault="007B42FC" w:rsidP="007B42FC">
      <w:pPr>
        <w:spacing w:after="0" w:line="360" w:lineRule="auto"/>
        <w:ind w:hanging="284"/>
        <w:jc w:val="both"/>
        <w:rPr>
          <w:rFonts w:cs="Arial"/>
          <w:sz w:val="22"/>
          <w:lang w:val="es-ES"/>
        </w:rPr>
      </w:pPr>
    </w:p>
    <w:p w:rsidR="007B42FC" w:rsidRPr="007B42FC" w:rsidRDefault="007B42FC" w:rsidP="007B42FC">
      <w:pPr>
        <w:spacing w:after="0" w:line="360" w:lineRule="auto"/>
        <w:ind w:hanging="284"/>
        <w:jc w:val="both"/>
        <w:rPr>
          <w:rFonts w:eastAsia="Times New Roman" w:cs="Arial"/>
          <w:sz w:val="22"/>
          <w:lang w:eastAsia="es-MX"/>
        </w:rPr>
      </w:pPr>
      <w:r w:rsidRPr="007B42FC">
        <w:rPr>
          <w:rFonts w:cs="Arial"/>
          <w:sz w:val="22"/>
        </w:rPr>
        <w:t xml:space="preserve">  18.- Hernández </w:t>
      </w:r>
      <w:proofErr w:type="spellStart"/>
      <w:r w:rsidRPr="007B42FC">
        <w:rPr>
          <w:rFonts w:cs="Arial"/>
          <w:sz w:val="22"/>
        </w:rPr>
        <w:t>Sampieri</w:t>
      </w:r>
      <w:proofErr w:type="spellEnd"/>
      <w:r w:rsidRPr="007B42FC">
        <w:rPr>
          <w:rFonts w:cs="Arial"/>
          <w:sz w:val="22"/>
        </w:rPr>
        <w:t xml:space="preserve"> R. Metodología de la investigación. La Habana: Mc Graw-         Hill: Editorial Ciencias Médicas; 2006. </w:t>
      </w:r>
      <w:r w:rsidRPr="007B42FC">
        <w:rPr>
          <w:rFonts w:eastAsia="Times New Roman" w:cs="Arial"/>
          <w:sz w:val="22"/>
          <w:lang w:eastAsia="es-MX"/>
        </w:rPr>
        <w:t xml:space="preserve"> </w:t>
      </w:r>
    </w:p>
    <w:p w:rsidR="007B42FC" w:rsidRPr="007B42FC" w:rsidRDefault="007B42FC" w:rsidP="007B42FC">
      <w:pPr>
        <w:spacing w:after="0" w:line="360" w:lineRule="auto"/>
        <w:ind w:hanging="284"/>
        <w:jc w:val="both"/>
        <w:rPr>
          <w:rFonts w:eastAsia="Times New Roman" w:cs="Arial"/>
          <w:sz w:val="22"/>
          <w:lang w:eastAsia="es-MX"/>
        </w:rPr>
      </w:pPr>
    </w:p>
    <w:p w:rsidR="007B42FC" w:rsidRPr="007B42FC" w:rsidRDefault="007B42FC" w:rsidP="007B42FC">
      <w:pPr>
        <w:spacing w:after="0" w:line="360" w:lineRule="auto"/>
        <w:ind w:hanging="284"/>
        <w:jc w:val="both"/>
        <w:rPr>
          <w:rFonts w:cs="Arial"/>
          <w:sz w:val="22"/>
        </w:rPr>
      </w:pPr>
      <w:r w:rsidRPr="007B42FC">
        <w:rPr>
          <w:rFonts w:cs="Arial"/>
          <w:sz w:val="22"/>
        </w:rPr>
        <w:t xml:space="preserve">  19.- </w:t>
      </w:r>
      <w:proofErr w:type="spellStart"/>
      <w:r w:rsidRPr="007B42FC">
        <w:rPr>
          <w:rFonts w:cs="Arial"/>
          <w:sz w:val="22"/>
        </w:rPr>
        <w:t>Bayarre</w:t>
      </w:r>
      <w:proofErr w:type="spellEnd"/>
      <w:r w:rsidRPr="007B42FC">
        <w:rPr>
          <w:rFonts w:cs="Arial"/>
          <w:sz w:val="22"/>
        </w:rPr>
        <w:t xml:space="preserve"> Vea HD, Oliva Pérez M, </w:t>
      </w:r>
      <w:proofErr w:type="spellStart"/>
      <w:r w:rsidRPr="007B42FC">
        <w:rPr>
          <w:rFonts w:cs="Arial"/>
          <w:sz w:val="22"/>
        </w:rPr>
        <w:t>Hersford</w:t>
      </w:r>
      <w:proofErr w:type="spellEnd"/>
      <w:r w:rsidRPr="007B42FC">
        <w:rPr>
          <w:rFonts w:cs="Arial"/>
          <w:sz w:val="22"/>
        </w:rPr>
        <w:t xml:space="preserve"> </w:t>
      </w:r>
      <w:proofErr w:type="spellStart"/>
      <w:r w:rsidRPr="007B42FC">
        <w:rPr>
          <w:rFonts w:cs="Arial"/>
          <w:sz w:val="22"/>
        </w:rPr>
        <w:t>Saing</w:t>
      </w:r>
      <w:proofErr w:type="spellEnd"/>
      <w:r w:rsidRPr="007B42FC">
        <w:rPr>
          <w:rFonts w:cs="Arial"/>
          <w:sz w:val="22"/>
        </w:rPr>
        <w:t xml:space="preserve"> R, Ranero Aparicio V, </w:t>
      </w:r>
      <w:proofErr w:type="spellStart"/>
      <w:r w:rsidRPr="007B42FC">
        <w:rPr>
          <w:rFonts w:cs="Arial"/>
          <w:sz w:val="22"/>
        </w:rPr>
        <w:t>Coutin</w:t>
      </w:r>
      <w:proofErr w:type="spellEnd"/>
      <w:r w:rsidRPr="007B42FC">
        <w:rPr>
          <w:rFonts w:cs="Arial"/>
          <w:sz w:val="22"/>
        </w:rPr>
        <w:t xml:space="preserve">  Marie G, Díaz </w:t>
      </w:r>
      <w:proofErr w:type="spellStart"/>
      <w:r w:rsidRPr="007B42FC">
        <w:rPr>
          <w:rFonts w:cs="Arial"/>
          <w:sz w:val="22"/>
        </w:rPr>
        <w:t>Llanes</w:t>
      </w:r>
      <w:proofErr w:type="spellEnd"/>
      <w:r w:rsidRPr="007B42FC">
        <w:rPr>
          <w:rFonts w:cs="Arial"/>
          <w:sz w:val="22"/>
        </w:rPr>
        <w:t xml:space="preserve"> G. El protocolo de investigación. En: Metodología de la Investigación en APS. La Habana: Editorial Ciencias Médicas; 2004. p. 30- 40.</w:t>
      </w:r>
    </w:p>
    <w:p w:rsidR="007B42FC" w:rsidRPr="007B42FC" w:rsidRDefault="007B42FC" w:rsidP="007B42FC">
      <w:pPr>
        <w:spacing w:after="0" w:line="360" w:lineRule="auto"/>
        <w:ind w:hanging="284"/>
        <w:jc w:val="both"/>
        <w:rPr>
          <w:rFonts w:cs="Arial"/>
          <w:sz w:val="22"/>
        </w:rPr>
      </w:pPr>
    </w:p>
    <w:p w:rsidR="007B42FC" w:rsidRPr="007B42FC" w:rsidRDefault="007B42FC" w:rsidP="007B42FC">
      <w:pPr>
        <w:spacing w:after="0" w:line="360" w:lineRule="auto"/>
        <w:ind w:hanging="142"/>
        <w:jc w:val="both"/>
        <w:rPr>
          <w:rStyle w:val="Hipervnculo"/>
          <w:rFonts w:eastAsia="Times New Roman" w:cs="Arial"/>
          <w:sz w:val="22"/>
          <w:lang w:val="es-ES" w:eastAsia="es-MX"/>
        </w:rPr>
      </w:pPr>
      <w:r w:rsidRPr="007B42FC">
        <w:rPr>
          <w:rFonts w:cs="Arial"/>
          <w:sz w:val="22"/>
        </w:rPr>
        <w:t xml:space="preserve">20.- </w:t>
      </w:r>
      <w:r w:rsidRPr="007B42FC">
        <w:rPr>
          <w:rFonts w:eastAsia="Times New Roman" w:cs="Arial"/>
          <w:color w:val="000000"/>
          <w:sz w:val="22"/>
          <w:lang w:val="es-ES" w:eastAsia="es-MX"/>
        </w:rPr>
        <w:t xml:space="preserve">García Cabrero B., Loredo Enríquez J., Luna Serrano E, Rueda Beltrán M.        Modelo de Evaluación de Competencias Docentes para la Educación Media y        Superior. </w:t>
      </w:r>
      <w:r w:rsidRPr="007B42FC">
        <w:rPr>
          <w:rFonts w:eastAsia="Times New Roman" w:cs="Arial"/>
          <w:color w:val="000000"/>
          <w:sz w:val="22"/>
          <w:lang w:val="es-ES" w:eastAsia="es-MX"/>
        </w:rPr>
        <w:tab/>
        <w:t xml:space="preserve">Revista Iberoamericana de Evaluación Educativa [Internet]. </w:t>
      </w:r>
      <w:r w:rsidRPr="007B42FC">
        <w:rPr>
          <w:rFonts w:eastAsia="Times New Roman" w:cs="Arial"/>
          <w:color w:val="000000"/>
          <w:sz w:val="22"/>
          <w:lang w:val="es-ES" w:eastAsia="es-MX"/>
        </w:rPr>
        <w:lastRenderedPageBreak/>
        <w:t>2008       [citado 04 Oct 2018]; 1(3)</w:t>
      </w:r>
      <w:proofErr w:type="gramStart"/>
      <w:r w:rsidRPr="007B42FC">
        <w:rPr>
          <w:rFonts w:eastAsia="Times New Roman" w:cs="Arial"/>
          <w:color w:val="000000"/>
          <w:sz w:val="22"/>
          <w:lang w:val="es-ES" w:eastAsia="es-MX"/>
        </w:rPr>
        <w:t>:[</w:t>
      </w:r>
      <w:proofErr w:type="gramEnd"/>
      <w:r w:rsidRPr="007B42FC">
        <w:rPr>
          <w:rFonts w:eastAsia="Times New Roman" w:cs="Arial"/>
          <w:color w:val="000000"/>
          <w:sz w:val="22"/>
          <w:lang w:val="es-ES" w:eastAsia="es-MX"/>
        </w:rPr>
        <w:t xml:space="preserve">aprox. 12p.]. Disponible en:        </w:t>
      </w:r>
      <w:hyperlink r:id="rId26" w:history="1">
        <w:r w:rsidRPr="007B42FC">
          <w:rPr>
            <w:rStyle w:val="Hipervnculo"/>
            <w:rFonts w:eastAsia="Times New Roman" w:cs="Arial"/>
            <w:sz w:val="22"/>
            <w:lang w:val="es-ES" w:eastAsia="es-MX"/>
          </w:rPr>
          <w:t>https://revistas.uam.es/index.php/riee/article/view/4658/5095</w:t>
        </w:r>
      </w:hyperlink>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Style w:val="Hipervnculo"/>
          <w:rFonts w:eastAsia="Times New Roman" w:cs="Arial"/>
          <w:sz w:val="22"/>
          <w:lang w:val="es-ES" w:eastAsia="es-MX"/>
        </w:rPr>
      </w:pPr>
      <w:r w:rsidRPr="007B42FC">
        <w:rPr>
          <w:rFonts w:cs="Arial"/>
          <w:sz w:val="22"/>
          <w:lang w:val="en-US"/>
        </w:rPr>
        <w:t>21</w:t>
      </w:r>
      <w:proofErr w:type="gramStart"/>
      <w:r w:rsidRPr="007B42FC">
        <w:rPr>
          <w:rFonts w:cs="Arial"/>
          <w:sz w:val="22"/>
          <w:lang w:val="en-US"/>
        </w:rPr>
        <w:t>.-</w:t>
      </w:r>
      <w:proofErr w:type="gramEnd"/>
      <w:r w:rsidRPr="007B42FC">
        <w:rPr>
          <w:rFonts w:cs="Arial"/>
          <w:sz w:val="22"/>
          <w:lang w:val="en-US"/>
        </w:rPr>
        <w:t xml:space="preserve"> </w:t>
      </w:r>
      <w:proofErr w:type="spellStart"/>
      <w:r w:rsidRPr="007B42FC">
        <w:rPr>
          <w:rFonts w:eastAsia="Times New Roman" w:cs="Arial"/>
          <w:color w:val="000000"/>
          <w:sz w:val="22"/>
          <w:lang w:val="en-US" w:eastAsia="es-MX"/>
        </w:rPr>
        <w:t>Tsinidou</w:t>
      </w:r>
      <w:proofErr w:type="spellEnd"/>
      <w:r w:rsidRPr="007B42FC">
        <w:rPr>
          <w:rFonts w:eastAsia="Times New Roman" w:cs="Arial"/>
          <w:color w:val="000000"/>
          <w:sz w:val="22"/>
          <w:lang w:val="en-US" w:eastAsia="es-MX"/>
        </w:rPr>
        <w:t xml:space="preserve"> M, </w:t>
      </w:r>
      <w:proofErr w:type="spellStart"/>
      <w:r w:rsidRPr="007B42FC">
        <w:rPr>
          <w:rFonts w:eastAsia="Times New Roman" w:cs="Arial"/>
          <w:color w:val="000000"/>
          <w:sz w:val="22"/>
          <w:lang w:val="en-US" w:eastAsia="es-MX"/>
        </w:rPr>
        <w:t>Gerogiannis</w:t>
      </w:r>
      <w:proofErr w:type="spellEnd"/>
      <w:r w:rsidRPr="007B42FC">
        <w:rPr>
          <w:rFonts w:eastAsia="Times New Roman" w:cs="Arial"/>
          <w:color w:val="000000"/>
          <w:sz w:val="22"/>
          <w:lang w:val="en-US" w:eastAsia="es-MX"/>
        </w:rPr>
        <w:t xml:space="preserve"> V, </w:t>
      </w:r>
      <w:proofErr w:type="spellStart"/>
      <w:r w:rsidRPr="007B42FC">
        <w:rPr>
          <w:rFonts w:eastAsia="Times New Roman" w:cs="Arial"/>
          <w:color w:val="000000"/>
          <w:sz w:val="22"/>
          <w:lang w:val="en-US" w:eastAsia="es-MX"/>
        </w:rPr>
        <w:t>Fitsilis</w:t>
      </w:r>
      <w:proofErr w:type="spellEnd"/>
      <w:r w:rsidRPr="007B42FC">
        <w:rPr>
          <w:rFonts w:eastAsia="Times New Roman" w:cs="Arial"/>
          <w:color w:val="000000"/>
          <w:sz w:val="22"/>
          <w:lang w:val="en-US" w:eastAsia="es-MX"/>
        </w:rPr>
        <w:t xml:space="preserve"> P. Evaluation of the factors that         determine quality in higher education: An empirical study. </w:t>
      </w:r>
      <w:proofErr w:type="gramStart"/>
      <w:r w:rsidRPr="007B42FC">
        <w:rPr>
          <w:rFonts w:eastAsia="Times New Roman" w:cs="Arial"/>
          <w:color w:val="000000"/>
          <w:sz w:val="22"/>
          <w:lang w:val="en-US" w:eastAsia="es-MX"/>
        </w:rPr>
        <w:t>Quality Assurance in        Education QAE [Internet].</w:t>
      </w:r>
      <w:proofErr w:type="gramEnd"/>
      <w:r w:rsidRPr="007B42FC">
        <w:rPr>
          <w:rFonts w:eastAsia="Times New Roman" w:cs="Arial"/>
          <w:color w:val="000000"/>
          <w:sz w:val="22"/>
          <w:lang w:val="en-US" w:eastAsia="es-MX"/>
        </w:rPr>
        <w:t xml:space="preserve"> 2010 [</w:t>
      </w:r>
      <w:proofErr w:type="spellStart"/>
      <w:r w:rsidRPr="007B42FC">
        <w:rPr>
          <w:rFonts w:eastAsia="Times New Roman" w:cs="Arial"/>
          <w:color w:val="000000"/>
          <w:sz w:val="22"/>
          <w:lang w:val="en-US" w:eastAsia="es-MX"/>
        </w:rPr>
        <w:t>citado</w:t>
      </w:r>
      <w:proofErr w:type="spellEnd"/>
      <w:r w:rsidRPr="007B42FC">
        <w:rPr>
          <w:rFonts w:eastAsia="Times New Roman" w:cs="Arial"/>
          <w:color w:val="000000"/>
          <w:sz w:val="22"/>
          <w:lang w:val="en-US" w:eastAsia="es-MX"/>
        </w:rPr>
        <w:t xml:space="preserve"> 04 Oct 2018]; 18(3)</w:t>
      </w:r>
      <w:proofErr w:type="gramStart"/>
      <w:r w:rsidRPr="007B42FC">
        <w:rPr>
          <w:rFonts w:eastAsia="Times New Roman" w:cs="Arial"/>
          <w:color w:val="000000"/>
          <w:sz w:val="22"/>
          <w:lang w:val="en-US" w:eastAsia="es-MX"/>
        </w:rPr>
        <w:t>:[</w:t>
      </w:r>
      <w:proofErr w:type="spellStart"/>
      <w:proofErr w:type="gramEnd"/>
      <w:r w:rsidRPr="007B42FC">
        <w:rPr>
          <w:rFonts w:eastAsia="Times New Roman" w:cs="Arial"/>
          <w:color w:val="000000"/>
          <w:sz w:val="22"/>
          <w:lang w:val="en-US" w:eastAsia="es-MX"/>
        </w:rPr>
        <w:t>aprox</w:t>
      </w:r>
      <w:proofErr w:type="spellEnd"/>
      <w:r w:rsidRPr="007B42FC">
        <w:rPr>
          <w:rFonts w:eastAsia="Times New Roman" w:cs="Arial"/>
          <w:color w:val="000000"/>
          <w:sz w:val="22"/>
          <w:lang w:val="en-US" w:eastAsia="es-MX"/>
        </w:rPr>
        <w:t xml:space="preserve">. 17p.].         </w:t>
      </w:r>
      <w:r w:rsidRPr="007B42FC">
        <w:rPr>
          <w:rFonts w:eastAsia="Times New Roman" w:cs="Arial"/>
          <w:color w:val="000000"/>
          <w:sz w:val="22"/>
          <w:lang w:val="es-ES" w:eastAsia="es-MX"/>
        </w:rPr>
        <w:t xml:space="preserve">Disponible en: </w:t>
      </w:r>
      <w:hyperlink r:id="rId27" w:history="1">
        <w:r w:rsidRPr="007B42FC">
          <w:rPr>
            <w:rStyle w:val="Hipervnculo"/>
            <w:rFonts w:eastAsia="Times New Roman" w:cs="Arial"/>
            <w:sz w:val="22"/>
            <w:lang w:val="es-ES" w:eastAsia="es-MX"/>
          </w:rPr>
          <w:t>https://www.researchgate.net/publication/228350411_Evaluation_of_the_factors_that_determine_quality_in_higher_education_An_empirical_study/download</w:t>
        </w:r>
      </w:hyperlink>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Style w:val="Hipervnculo"/>
          <w:rFonts w:eastAsia="Times New Roman" w:cs="Arial"/>
          <w:sz w:val="22"/>
          <w:lang w:val="en-US" w:eastAsia="es-MX"/>
        </w:rPr>
      </w:pPr>
      <w:r w:rsidRPr="007B42FC">
        <w:rPr>
          <w:rFonts w:cs="Arial"/>
          <w:sz w:val="22"/>
        </w:rPr>
        <w:t xml:space="preserve">22.- </w:t>
      </w:r>
      <w:r w:rsidRPr="007B42FC">
        <w:rPr>
          <w:rFonts w:eastAsia="Times New Roman" w:cs="Arial"/>
          <w:color w:val="000000"/>
          <w:sz w:val="22"/>
          <w:lang w:val="es-ES" w:eastAsia="es-MX"/>
        </w:rPr>
        <w:t xml:space="preserve">Muñoz Cantero JM, Ríos de Deus MP, </w:t>
      </w:r>
      <w:proofErr w:type="spellStart"/>
      <w:r w:rsidRPr="007B42FC">
        <w:rPr>
          <w:rFonts w:eastAsia="Times New Roman" w:cs="Arial"/>
          <w:color w:val="000000"/>
          <w:sz w:val="22"/>
          <w:lang w:val="es-ES" w:eastAsia="es-MX"/>
        </w:rPr>
        <w:t>Abalde</w:t>
      </w:r>
      <w:proofErr w:type="spellEnd"/>
      <w:r w:rsidRPr="007B42FC">
        <w:rPr>
          <w:rFonts w:eastAsia="Times New Roman" w:cs="Arial"/>
          <w:color w:val="000000"/>
          <w:sz w:val="22"/>
          <w:lang w:val="es-ES" w:eastAsia="es-MX"/>
        </w:rPr>
        <w:t xml:space="preserve"> Paz E. Evaluación docente         vs  evaluación de la calidad. </w:t>
      </w:r>
      <w:r w:rsidRPr="007B42FC">
        <w:rPr>
          <w:rFonts w:eastAsia="Times New Roman" w:cs="Arial"/>
          <w:color w:val="000000"/>
          <w:sz w:val="22"/>
          <w:lang w:val="en-US" w:eastAsia="es-MX"/>
        </w:rPr>
        <w:t>Relieve [Internet]. 2002 [</w:t>
      </w:r>
      <w:proofErr w:type="spellStart"/>
      <w:r w:rsidRPr="007B42FC">
        <w:rPr>
          <w:rFonts w:eastAsia="Times New Roman" w:cs="Arial"/>
          <w:color w:val="000000"/>
          <w:sz w:val="22"/>
          <w:lang w:val="en-US" w:eastAsia="es-MX"/>
        </w:rPr>
        <w:t>citado</w:t>
      </w:r>
      <w:proofErr w:type="spellEnd"/>
      <w:r w:rsidRPr="007B42FC">
        <w:rPr>
          <w:rFonts w:eastAsia="Times New Roman" w:cs="Arial"/>
          <w:color w:val="000000"/>
          <w:sz w:val="22"/>
          <w:lang w:val="en-US" w:eastAsia="es-MX"/>
        </w:rPr>
        <w:t xml:space="preserve"> 04 Oct 2018];         8(2)</w:t>
      </w:r>
      <w:proofErr w:type="gramStart"/>
      <w:r w:rsidRPr="007B42FC">
        <w:rPr>
          <w:rFonts w:eastAsia="Times New Roman" w:cs="Arial"/>
          <w:color w:val="000000"/>
          <w:sz w:val="22"/>
          <w:lang w:val="en-US" w:eastAsia="es-MX"/>
        </w:rPr>
        <w:t>:[</w:t>
      </w:r>
      <w:proofErr w:type="spellStart"/>
      <w:proofErr w:type="gramEnd"/>
      <w:r w:rsidRPr="007B42FC">
        <w:rPr>
          <w:rFonts w:eastAsia="Times New Roman" w:cs="Arial"/>
          <w:color w:val="000000"/>
          <w:sz w:val="22"/>
          <w:lang w:val="en-US" w:eastAsia="es-MX"/>
        </w:rPr>
        <w:t>aprox</w:t>
      </w:r>
      <w:proofErr w:type="spellEnd"/>
      <w:r w:rsidRPr="007B42FC">
        <w:rPr>
          <w:rFonts w:eastAsia="Times New Roman" w:cs="Arial"/>
          <w:color w:val="000000"/>
          <w:sz w:val="22"/>
          <w:lang w:val="en-US" w:eastAsia="es-MX"/>
        </w:rPr>
        <w:t xml:space="preserve">. 31p.]. </w:t>
      </w:r>
      <w:proofErr w:type="spellStart"/>
      <w:r w:rsidRPr="007B42FC">
        <w:rPr>
          <w:rFonts w:eastAsia="Times New Roman" w:cs="Arial"/>
          <w:color w:val="000000"/>
          <w:sz w:val="22"/>
          <w:lang w:val="en-US" w:eastAsia="es-MX"/>
        </w:rPr>
        <w:t>Disponible</w:t>
      </w:r>
      <w:proofErr w:type="spellEnd"/>
      <w:r w:rsidRPr="007B42FC">
        <w:rPr>
          <w:rFonts w:eastAsia="Times New Roman" w:cs="Arial"/>
          <w:color w:val="000000"/>
          <w:sz w:val="22"/>
          <w:lang w:val="en-US" w:eastAsia="es-MX"/>
        </w:rPr>
        <w:t xml:space="preserve"> en:         </w:t>
      </w:r>
      <w:hyperlink r:id="rId28" w:history="1">
        <w:r w:rsidRPr="007B42FC">
          <w:rPr>
            <w:rStyle w:val="Hipervnculo"/>
            <w:rFonts w:eastAsia="Times New Roman" w:cs="Arial"/>
            <w:sz w:val="22"/>
            <w:lang w:val="en-US" w:eastAsia="es-MX"/>
          </w:rPr>
          <w:t>https://ojs.uv.es/index.php/RELIEVE/article/view/4362/4034</w:t>
        </w:r>
      </w:hyperlink>
    </w:p>
    <w:p w:rsidR="007B42FC" w:rsidRPr="007B42FC" w:rsidRDefault="007B42FC" w:rsidP="007B42FC">
      <w:pPr>
        <w:spacing w:after="0" w:line="360" w:lineRule="auto"/>
        <w:ind w:hanging="142"/>
        <w:jc w:val="both"/>
        <w:rPr>
          <w:rFonts w:eastAsia="Times New Roman" w:cs="Arial"/>
          <w:color w:val="000000"/>
          <w:sz w:val="22"/>
          <w:lang w:val="en-US" w:eastAsia="es-MX"/>
        </w:rPr>
      </w:pPr>
    </w:p>
    <w:p w:rsidR="007B42FC" w:rsidRPr="007B42FC" w:rsidRDefault="007B42FC" w:rsidP="007B42FC">
      <w:pPr>
        <w:spacing w:after="0" w:line="360" w:lineRule="auto"/>
        <w:ind w:hanging="284"/>
        <w:jc w:val="both"/>
        <w:rPr>
          <w:rStyle w:val="Hipervnculo"/>
          <w:rFonts w:eastAsia="Times New Roman" w:cs="Arial"/>
          <w:sz w:val="22"/>
          <w:lang w:val="es-ES" w:eastAsia="es-MX"/>
        </w:rPr>
      </w:pPr>
      <w:r w:rsidRPr="007B42FC">
        <w:rPr>
          <w:rFonts w:eastAsia="Times New Roman" w:cs="Arial"/>
          <w:color w:val="000000"/>
          <w:sz w:val="22"/>
          <w:lang w:val="en-US" w:eastAsia="es-MX"/>
        </w:rPr>
        <w:t xml:space="preserve">  </w:t>
      </w:r>
      <w:r w:rsidRPr="007B42FC">
        <w:rPr>
          <w:rFonts w:cs="Arial"/>
          <w:sz w:val="22"/>
          <w:lang w:val="en-US"/>
        </w:rPr>
        <w:t>23</w:t>
      </w:r>
      <w:proofErr w:type="gramStart"/>
      <w:r w:rsidRPr="007B42FC">
        <w:rPr>
          <w:rFonts w:cs="Arial"/>
          <w:sz w:val="22"/>
          <w:lang w:val="en-US"/>
        </w:rPr>
        <w:t>.-</w:t>
      </w:r>
      <w:proofErr w:type="gramEnd"/>
      <w:r w:rsidRPr="007B42FC">
        <w:rPr>
          <w:rFonts w:cs="Arial"/>
          <w:sz w:val="22"/>
          <w:lang w:val="en-US"/>
        </w:rPr>
        <w:t xml:space="preserve"> </w:t>
      </w:r>
      <w:proofErr w:type="spellStart"/>
      <w:r w:rsidRPr="007B42FC">
        <w:rPr>
          <w:rFonts w:eastAsia="Times New Roman" w:cs="Arial"/>
          <w:color w:val="000000"/>
          <w:sz w:val="22"/>
          <w:lang w:val="en-US" w:eastAsia="es-MX"/>
        </w:rPr>
        <w:t>Feistauer</w:t>
      </w:r>
      <w:proofErr w:type="spellEnd"/>
      <w:r w:rsidRPr="007B42FC">
        <w:rPr>
          <w:rFonts w:eastAsia="Times New Roman" w:cs="Arial"/>
          <w:color w:val="000000"/>
          <w:sz w:val="22"/>
          <w:lang w:val="en-US" w:eastAsia="es-MX"/>
        </w:rPr>
        <w:t xml:space="preserve"> D, Richter T. How reliable are students’ evaluations of teaching quality? </w:t>
      </w:r>
      <w:proofErr w:type="gramStart"/>
      <w:r w:rsidRPr="007B42FC">
        <w:rPr>
          <w:rFonts w:eastAsia="Times New Roman" w:cs="Arial"/>
          <w:color w:val="000000"/>
          <w:sz w:val="22"/>
          <w:lang w:val="en-US" w:eastAsia="es-MX"/>
        </w:rPr>
        <w:t>A variance components approach.</w:t>
      </w:r>
      <w:proofErr w:type="gramEnd"/>
      <w:r w:rsidRPr="007B42FC">
        <w:rPr>
          <w:rFonts w:eastAsia="Times New Roman" w:cs="Arial"/>
          <w:color w:val="000000"/>
          <w:sz w:val="22"/>
          <w:lang w:val="en-US" w:eastAsia="es-MX"/>
        </w:rPr>
        <w:t xml:space="preserve"> </w:t>
      </w:r>
      <w:proofErr w:type="gramStart"/>
      <w:r w:rsidRPr="007B42FC">
        <w:rPr>
          <w:rFonts w:eastAsia="Times New Roman" w:cs="Arial"/>
          <w:color w:val="000000"/>
          <w:sz w:val="22"/>
          <w:lang w:val="en-US" w:eastAsia="es-MX"/>
        </w:rPr>
        <w:t>Assessment &amp; Evaluation   in Higher</w:t>
      </w:r>
      <w:r w:rsidRPr="007B42FC">
        <w:rPr>
          <w:rFonts w:eastAsia="Times New Roman" w:cs="Arial"/>
          <w:color w:val="000000"/>
          <w:sz w:val="22"/>
          <w:lang w:val="en-US" w:eastAsia="es-MX"/>
        </w:rPr>
        <w:tab/>
        <w:t xml:space="preserve"> </w:t>
      </w:r>
      <w:proofErr w:type="spellStart"/>
      <w:r w:rsidRPr="007B42FC">
        <w:rPr>
          <w:rFonts w:eastAsia="Times New Roman" w:cs="Arial"/>
          <w:color w:val="000000"/>
          <w:sz w:val="22"/>
          <w:lang w:val="en-US" w:eastAsia="es-MX"/>
        </w:rPr>
        <w:t>ducation</w:t>
      </w:r>
      <w:proofErr w:type="spellEnd"/>
      <w:r w:rsidRPr="007B42FC">
        <w:rPr>
          <w:rFonts w:eastAsia="Times New Roman" w:cs="Arial"/>
          <w:color w:val="000000"/>
          <w:sz w:val="22"/>
          <w:lang w:val="en-US" w:eastAsia="es-MX"/>
        </w:rPr>
        <w:t xml:space="preserve"> [Internet].</w:t>
      </w:r>
      <w:proofErr w:type="gramEnd"/>
      <w:r w:rsidRPr="007B42FC">
        <w:rPr>
          <w:rFonts w:eastAsia="Times New Roman" w:cs="Arial"/>
          <w:color w:val="000000"/>
          <w:sz w:val="22"/>
          <w:lang w:val="en-US" w:eastAsia="es-MX"/>
        </w:rPr>
        <w:t xml:space="preserve"> </w:t>
      </w:r>
      <w:r w:rsidRPr="007B42FC">
        <w:rPr>
          <w:rFonts w:eastAsia="Times New Roman" w:cs="Arial"/>
          <w:color w:val="000000"/>
          <w:sz w:val="22"/>
          <w:lang w:val="es-ES" w:eastAsia="es-MX"/>
        </w:rPr>
        <w:t>2017 [citado 04 Oct 2018]; 42(8)</w:t>
      </w:r>
      <w:proofErr w:type="gramStart"/>
      <w:r w:rsidRPr="007B42FC">
        <w:rPr>
          <w:rFonts w:eastAsia="Times New Roman" w:cs="Arial"/>
          <w:color w:val="000000"/>
          <w:sz w:val="22"/>
          <w:lang w:val="es-ES" w:eastAsia="es-MX"/>
        </w:rPr>
        <w:t>:[</w:t>
      </w:r>
      <w:proofErr w:type="gramEnd"/>
      <w:r w:rsidRPr="007B42FC">
        <w:rPr>
          <w:rFonts w:eastAsia="Times New Roman" w:cs="Arial"/>
          <w:color w:val="000000"/>
          <w:sz w:val="22"/>
          <w:lang w:val="es-ES" w:eastAsia="es-MX"/>
        </w:rPr>
        <w:t xml:space="preserve">aprox. 30p.].           Disponible en:           </w:t>
      </w:r>
      <w:hyperlink r:id="rId29" w:history="1">
        <w:r w:rsidRPr="007B42FC">
          <w:rPr>
            <w:rStyle w:val="Hipervnculo"/>
            <w:rFonts w:eastAsia="Times New Roman" w:cs="Arial"/>
            <w:sz w:val="22"/>
            <w:lang w:val="es-ES" w:eastAsia="es-MX"/>
          </w:rPr>
          <w:t>https://www.tandfonline.com/doi/full/10.1080/02602938.2016.1261083</w:t>
        </w:r>
      </w:hyperlink>
    </w:p>
    <w:p w:rsidR="007B42FC" w:rsidRPr="007B42FC" w:rsidRDefault="007B42FC" w:rsidP="007B42FC">
      <w:pPr>
        <w:spacing w:after="0" w:line="360" w:lineRule="auto"/>
        <w:ind w:hanging="284"/>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Style w:val="Hipervnculo"/>
          <w:rFonts w:eastAsia="Times New Roman" w:cs="Arial"/>
          <w:sz w:val="22"/>
          <w:lang w:val="es-ES" w:eastAsia="es-MX"/>
        </w:rPr>
      </w:pPr>
      <w:r w:rsidRPr="007B42FC">
        <w:rPr>
          <w:rFonts w:cs="Arial"/>
          <w:sz w:val="22"/>
        </w:rPr>
        <w:t xml:space="preserve">24.- Juana Espinosa S de, Fernández Sánchez JA, </w:t>
      </w:r>
      <w:proofErr w:type="spellStart"/>
      <w:r w:rsidRPr="007B42FC">
        <w:rPr>
          <w:rFonts w:cs="Arial"/>
          <w:sz w:val="22"/>
        </w:rPr>
        <w:t>Tarí</w:t>
      </w:r>
      <w:proofErr w:type="spellEnd"/>
      <w:r w:rsidRPr="007B42FC">
        <w:rPr>
          <w:rFonts w:cs="Arial"/>
          <w:sz w:val="22"/>
        </w:rPr>
        <w:t xml:space="preserve"> Guilló JA, Sabater         </w:t>
      </w:r>
      <w:proofErr w:type="spellStart"/>
      <w:r w:rsidRPr="007B42FC">
        <w:rPr>
          <w:rFonts w:cs="Arial"/>
          <w:sz w:val="22"/>
        </w:rPr>
        <w:t>Sempere</w:t>
      </w:r>
      <w:proofErr w:type="spellEnd"/>
      <w:r w:rsidRPr="007B42FC">
        <w:rPr>
          <w:rFonts w:cs="Arial"/>
          <w:sz w:val="22"/>
        </w:rPr>
        <w:t xml:space="preserve"> V, Valdés Conca J, García Fernández M. </w:t>
      </w:r>
      <w:r w:rsidRPr="007B42FC">
        <w:rPr>
          <w:rFonts w:eastAsia="Times New Roman" w:cs="Arial"/>
          <w:color w:val="000000"/>
          <w:sz w:val="22"/>
          <w:lang w:val="es-ES" w:eastAsia="es-MX"/>
        </w:rPr>
        <w:t xml:space="preserve">Análisis de la calidad de la         docencia en la universidad española. En: Investigación  en docencia         universitaria. Diseñando el futuro  a partir de la innovación educativa. Bailén-         Barcelona: Ediciones OCTAEDRO, S.L; 2017 [citado 04 Oct 2018]. Disponible         en: </w:t>
      </w:r>
      <w:hyperlink r:id="rId30" w:history="1">
        <w:r w:rsidRPr="007B42FC">
          <w:rPr>
            <w:rStyle w:val="Hipervnculo"/>
            <w:rFonts w:eastAsia="Times New Roman" w:cs="Arial"/>
            <w:sz w:val="22"/>
            <w:lang w:val="es-ES" w:eastAsia="es-MX"/>
          </w:rPr>
          <w:t>https://rua.ua.es/dspace/bitstream/10045/71105/1/Investigacion-en-docencia-universitaria_16.pdf</w:t>
        </w:r>
      </w:hyperlink>
    </w:p>
    <w:p w:rsidR="007B42FC" w:rsidRPr="007B42FC" w:rsidRDefault="007B42FC" w:rsidP="007B42FC">
      <w:pPr>
        <w:spacing w:after="0" w:line="360" w:lineRule="auto"/>
        <w:ind w:hanging="142"/>
        <w:jc w:val="both"/>
        <w:rPr>
          <w:rStyle w:val="Hipervnculo"/>
          <w:rFonts w:eastAsia="Times New Roman" w:cs="Arial"/>
          <w:sz w:val="22"/>
          <w:lang w:val="es-ES" w:eastAsia="es-MX"/>
        </w:rPr>
      </w:pPr>
    </w:p>
    <w:p w:rsidR="007B42FC" w:rsidRPr="007B42FC" w:rsidRDefault="007B42FC" w:rsidP="007B42FC">
      <w:pPr>
        <w:spacing w:after="0" w:line="360" w:lineRule="auto"/>
        <w:ind w:hanging="142"/>
        <w:jc w:val="both"/>
        <w:rPr>
          <w:rStyle w:val="Hipervnculo"/>
          <w:rFonts w:cs="Arial"/>
          <w:sz w:val="22"/>
        </w:rPr>
      </w:pPr>
      <w:r w:rsidRPr="007B42FC">
        <w:rPr>
          <w:rFonts w:cs="Arial"/>
          <w:sz w:val="22"/>
        </w:rPr>
        <w:t xml:space="preserve">25.- Mesa Martín IM, Bravo </w:t>
      </w:r>
      <w:proofErr w:type="spellStart"/>
      <w:r w:rsidRPr="007B42FC">
        <w:rPr>
          <w:rFonts w:cs="Arial"/>
          <w:sz w:val="22"/>
        </w:rPr>
        <w:t>Licourt</w:t>
      </w:r>
      <w:proofErr w:type="spellEnd"/>
      <w:r w:rsidRPr="007B42FC">
        <w:rPr>
          <w:rFonts w:cs="Arial"/>
          <w:sz w:val="22"/>
        </w:rPr>
        <w:t xml:space="preserve"> MM, Linares Valdés H, Junco Arévalo J.           Caracterización y resultados académicos de estudiantes de Medicina del           Proyecto Policlínico Universitario. </w:t>
      </w:r>
      <w:proofErr w:type="spellStart"/>
      <w:r w:rsidRPr="007B42FC">
        <w:rPr>
          <w:rFonts w:cs="Arial"/>
          <w:sz w:val="22"/>
        </w:rPr>
        <w:t>Educ</w:t>
      </w:r>
      <w:proofErr w:type="spellEnd"/>
      <w:r w:rsidRPr="007B42FC">
        <w:rPr>
          <w:rFonts w:cs="Arial"/>
          <w:sz w:val="22"/>
        </w:rPr>
        <w:t xml:space="preserve">. </w:t>
      </w:r>
      <w:proofErr w:type="spellStart"/>
      <w:proofErr w:type="gramStart"/>
      <w:r w:rsidRPr="007B42FC">
        <w:rPr>
          <w:rFonts w:cs="Arial"/>
          <w:sz w:val="22"/>
        </w:rPr>
        <w:t>med</w:t>
      </w:r>
      <w:proofErr w:type="spellEnd"/>
      <w:proofErr w:type="gramEnd"/>
      <w:r w:rsidRPr="007B42FC">
        <w:rPr>
          <w:rFonts w:cs="Arial"/>
          <w:sz w:val="22"/>
        </w:rPr>
        <w:t xml:space="preserve">. </w:t>
      </w:r>
      <w:proofErr w:type="spellStart"/>
      <w:proofErr w:type="gramStart"/>
      <w:r w:rsidRPr="007B42FC">
        <w:rPr>
          <w:rFonts w:cs="Arial"/>
          <w:sz w:val="22"/>
        </w:rPr>
        <w:t>super</w:t>
      </w:r>
      <w:proofErr w:type="spellEnd"/>
      <w:proofErr w:type="gramEnd"/>
      <w:r w:rsidRPr="007B42FC">
        <w:rPr>
          <w:rFonts w:cs="Arial"/>
          <w:sz w:val="22"/>
        </w:rPr>
        <w:t xml:space="preserve"> [Internet]. 2011 [citado 23           Oct 2018]; 25(3): [aprox. 7 p.]. Disponible en: </w:t>
      </w:r>
      <w:hyperlink r:id="rId31" w:history="1">
        <w:r w:rsidRPr="007B42FC">
          <w:rPr>
            <w:rStyle w:val="Hipervnculo"/>
            <w:rFonts w:cs="Arial"/>
            <w:sz w:val="22"/>
          </w:rPr>
          <w:t>http://scielo.sld.cu/pdf/ems/v25n3/ems08311.pdf</w:t>
        </w:r>
      </w:hyperlink>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Style w:val="Hipervnculo"/>
          <w:rFonts w:cs="Arial"/>
          <w:bCs/>
          <w:sz w:val="22"/>
          <w:lang w:val="es-ES"/>
        </w:rPr>
      </w:pPr>
      <w:r w:rsidRPr="007B42FC">
        <w:rPr>
          <w:rFonts w:cs="Arial"/>
          <w:sz w:val="22"/>
        </w:rPr>
        <w:lastRenderedPageBreak/>
        <w:t xml:space="preserve">26.- </w:t>
      </w:r>
      <w:r w:rsidRPr="007B42FC">
        <w:rPr>
          <w:rFonts w:cs="Arial"/>
          <w:bCs/>
          <w:sz w:val="22"/>
          <w:lang w:val="es-ES"/>
        </w:rPr>
        <w:t xml:space="preserve">Rodríguez </w:t>
      </w:r>
      <w:proofErr w:type="spellStart"/>
      <w:r w:rsidRPr="007B42FC">
        <w:rPr>
          <w:rFonts w:cs="Arial"/>
          <w:bCs/>
          <w:sz w:val="22"/>
          <w:lang w:val="es-ES"/>
        </w:rPr>
        <w:t>Cavanerio</w:t>
      </w:r>
      <w:proofErr w:type="spellEnd"/>
      <w:r w:rsidRPr="007B42FC">
        <w:rPr>
          <w:rFonts w:cs="Arial"/>
          <w:bCs/>
          <w:sz w:val="22"/>
          <w:lang w:val="es-ES"/>
        </w:rPr>
        <w:t xml:space="preserve"> LV, </w:t>
      </w:r>
      <w:proofErr w:type="spellStart"/>
      <w:r w:rsidRPr="007B42FC">
        <w:rPr>
          <w:rFonts w:cs="Arial"/>
          <w:bCs/>
          <w:sz w:val="22"/>
          <w:lang w:val="es-ES"/>
        </w:rPr>
        <w:t>Guiomar</w:t>
      </w:r>
      <w:proofErr w:type="spellEnd"/>
      <w:r w:rsidRPr="007B42FC">
        <w:rPr>
          <w:rFonts w:cs="Arial"/>
          <w:bCs/>
          <w:sz w:val="22"/>
          <w:lang w:val="es-ES"/>
        </w:rPr>
        <w:t xml:space="preserve"> Coelho de Torres B. Evaluación del        desempeño de los docentes de la asignatura Histología y Embriología. </w:t>
      </w:r>
      <w:proofErr w:type="spellStart"/>
      <w:r w:rsidRPr="007B42FC">
        <w:rPr>
          <w:rFonts w:cs="Arial"/>
          <w:bCs/>
          <w:sz w:val="22"/>
          <w:lang w:val="es-ES"/>
        </w:rPr>
        <w:t>Educ</w:t>
      </w:r>
      <w:proofErr w:type="spellEnd"/>
      <w:r w:rsidRPr="007B42FC">
        <w:rPr>
          <w:rFonts w:cs="Arial"/>
          <w:bCs/>
          <w:sz w:val="22"/>
          <w:lang w:val="es-ES"/>
        </w:rPr>
        <w:t xml:space="preserve">. </w:t>
      </w:r>
      <w:proofErr w:type="spellStart"/>
      <w:proofErr w:type="gramStart"/>
      <w:r w:rsidRPr="007B42FC">
        <w:rPr>
          <w:rFonts w:cs="Arial"/>
          <w:bCs/>
          <w:sz w:val="22"/>
          <w:lang w:val="es-ES"/>
        </w:rPr>
        <w:t>med</w:t>
      </w:r>
      <w:proofErr w:type="spellEnd"/>
      <w:proofErr w:type="gramEnd"/>
      <w:r w:rsidRPr="007B42FC">
        <w:rPr>
          <w:rFonts w:cs="Arial"/>
          <w:bCs/>
          <w:sz w:val="22"/>
          <w:lang w:val="es-ES"/>
        </w:rPr>
        <w:t xml:space="preserve">. </w:t>
      </w:r>
      <w:proofErr w:type="spellStart"/>
      <w:proofErr w:type="gramStart"/>
      <w:r w:rsidRPr="007B42FC">
        <w:rPr>
          <w:rFonts w:cs="Arial"/>
          <w:bCs/>
          <w:sz w:val="22"/>
          <w:lang w:val="es-ES"/>
        </w:rPr>
        <w:t>super</w:t>
      </w:r>
      <w:proofErr w:type="spellEnd"/>
      <w:proofErr w:type="gramEnd"/>
      <w:r w:rsidRPr="007B42FC">
        <w:rPr>
          <w:rFonts w:cs="Arial"/>
          <w:bCs/>
          <w:sz w:val="22"/>
          <w:lang w:val="es-ES"/>
        </w:rPr>
        <w:t xml:space="preserve"> [Internet]. 2018 [citado 05 Oct 2018]; 32(3)</w:t>
      </w:r>
      <w:proofErr w:type="gramStart"/>
      <w:r w:rsidRPr="007B42FC">
        <w:rPr>
          <w:rFonts w:cs="Arial"/>
          <w:bCs/>
          <w:sz w:val="22"/>
          <w:lang w:val="es-ES"/>
        </w:rPr>
        <w:t>:[</w:t>
      </w:r>
      <w:proofErr w:type="gramEnd"/>
      <w:r w:rsidRPr="007B42FC">
        <w:rPr>
          <w:rFonts w:cs="Arial"/>
          <w:bCs/>
          <w:sz w:val="22"/>
          <w:lang w:val="es-ES"/>
        </w:rPr>
        <w:t xml:space="preserve">aprox. 17p.].  Disponible en: </w:t>
      </w:r>
      <w:hyperlink r:id="rId32" w:history="1">
        <w:r w:rsidRPr="007B42FC">
          <w:rPr>
            <w:rStyle w:val="Hipervnculo"/>
            <w:rFonts w:cs="Arial"/>
            <w:bCs/>
            <w:sz w:val="22"/>
            <w:lang w:val="es-ES"/>
          </w:rPr>
          <w:t>http://www.ems.sld.cu/index.php/ems/article/view/1490/700</w:t>
        </w:r>
      </w:hyperlink>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Fonts w:cs="Arial"/>
          <w:sz w:val="22"/>
          <w:lang w:val="es-ES"/>
        </w:rPr>
      </w:pPr>
      <w:r w:rsidRPr="007B42FC">
        <w:rPr>
          <w:rFonts w:cs="Arial"/>
          <w:bCs/>
          <w:sz w:val="22"/>
          <w:lang w:val="es-ES"/>
        </w:rPr>
        <w:t xml:space="preserve">27.- </w:t>
      </w:r>
      <w:r w:rsidRPr="007B42FC">
        <w:rPr>
          <w:rFonts w:cs="Arial"/>
          <w:sz w:val="22"/>
          <w:lang w:val="es-ES"/>
        </w:rPr>
        <w:t xml:space="preserve">Acevedo L. Perfiles y rendimiento en la formación profesional del docente.         Lima: Ediciones UNMSM; 2002. </w:t>
      </w:r>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Fonts w:cs="Arial"/>
          <w:sz w:val="22"/>
          <w:lang w:val="es-ES"/>
        </w:rPr>
      </w:pPr>
      <w:r w:rsidRPr="007B42FC">
        <w:rPr>
          <w:rFonts w:cs="Arial"/>
          <w:sz w:val="22"/>
          <w:lang w:val="es-ES"/>
        </w:rPr>
        <w:t xml:space="preserve">28.- Bretel L. Propuesta para el diseño de un sistema de evaluación del         desempeño docente en el marco de una definición de la carrera pública          magisterial. Santiago de Chile: Editorial MINEDU; 2002. </w:t>
      </w:r>
    </w:p>
    <w:p w:rsidR="007B42FC" w:rsidRPr="007B42FC" w:rsidRDefault="007B42FC" w:rsidP="007B42FC">
      <w:pPr>
        <w:spacing w:after="0" w:line="360" w:lineRule="auto"/>
        <w:ind w:hanging="142"/>
        <w:jc w:val="both"/>
        <w:rPr>
          <w:rFonts w:eastAsia="Times New Roman" w:cs="Arial"/>
          <w:color w:val="000000"/>
          <w:sz w:val="22"/>
          <w:lang w:val="es-ES" w:eastAsia="es-MX"/>
        </w:rPr>
      </w:pPr>
    </w:p>
    <w:p w:rsidR="007B42FC" w:rsidRPr="007B42FC" w:rsidRDefault="007B42FC" w:rsidP="007B42FC">
      <w:pPr>
        <w:spacing w:after="0" w:line="360" w:lineRule="auto"/>
        <w:ind w:hanging="142"/>
        <w:jc w:val="both"/>
        <w:rPr>
          <w:rStyle w:val="Hipervnculo"/>
          <w:rFonts w:cs="Arial"/>
          <w:sz w:val="22"/>
          <w:lang w:val="es-ES"/>
        </w:rPr>
      </w:pPr>
      <w:r w:rsidRPr="007B42FC">
        <w:rPr>
          <w:rFonts w:cs="Arial"/>
          <w:sz w:val="22"/>
        </w:rPr>
        <w:t xml:space="preserve">29.- </w:t>
      </w:r>
      <w:r w:rsidRPr="007B42FC">
        <w:rPr>
          <w:rFonts w:cs="Arial"/>
          <w:sz w:val="22"/>
          <w:lang w:val="es-ES"/>
        </w:rPr>
        <w:t xml:space="preserve">Zambrano Guzmán R, Meda Lara RM, </w:t>
      </w:r>
      <w:proofErr w:type="spellStart"/>
      <w:r w:rsidRPr="007B42FC">
        <w:rPr>
          <w:rFonts w:cs="Arial"/>
          <w:sz w:val="22"/>
          <w:lang w:val="es-ES"/>
        </w:rPr>
        <w:t>lara</w:t>
      </w:r>
      <w:proofErr w:type="spellEnd"/>
      <w:r w:rsidRPr="007B42FC">
        <w:rPr>
          <w:rFonts w:cs="Arial"/>
          <w:sz w:val="22"/>
          <w:lang w:val="es-ES"/>
        </w:rPr>
        <w:t xml:space="preserve"> García B. Evaluación de           profesores universitarios por parte de los alumnos mediante el Cuestionario           de Evaluación de Desempeño Docente (CEDED). Revista de Educación y  Desarrollo [Internet]; 2005 [citado 04 oct 2018]; 4</w:t>
      </w:r>
      <w:proofErr w:type="gramStart"/>
      <w:r w:rsidRPr="007B42FC">
        <w:rPr>
          <w:rFonts w:cs="Arial"/>
          <w:sz w:val="22"/>
          <w:lang w:val="es-ES"/>
        </w:rPr>
        <w:t>:[</w:t>
      </w:r>
      <w:proofErr w:type="gramEnd"/>
      <w:r w:rsidRPr="007B42FC">
        <w:rPr>
          <w:rFonts w:cs="Arial"/>
          <w:sz w:val="22"/>
          <w:lang w:val="es-ES"/>
        </w:rPr>
        <w:t xml:space="preserve">aprox. 6p.]. Disponible en: </w:t>
      </w:r>
      <w:hyperlink r:id="rId33" w:history="1">
        <w:r w:rsidRPr="007B42FC">
          <w:rPr>
            <w:rStyle w:val="Hipervnculo"/>
            <w:rFonts w:cs="Arial"/>
            <w:sz w:val="22"/>
            <w:lang w:val="es-ES"/>
          </w:rPr>
          <w:t>http://www.cucs.udg.mx/revistas/edu_desarrollo/anteriores/4/004_Zambrano.pdf</w:t>
        </w:r>
      </w:hyperlink>
    </w:p>
    <w:p w:rsidR="007B42FC" w:rsidRPr="007B42FC" w:rsidRDefault="007B42FC" w:rsidP="007B42FC">
      <w:pPr>
        <w:spacing w:after="0" w:line="360" w:lineRule="auto"/>
        <w:ind w:hanging="142"/>
        <w:jc w:val="both"/>
        <w:rPr>
          <w:rFonts w:cs="Arial"/>
          <w:sz w:val="22"/>
          <w:lang w:val="es-ES"/>
        </w:rPr>
      </w:pPr>
    </w:p>
    <w:p w:rsidR="007B42FC" w:rsidRPr="007B42FC" w:rsidRDefault="007B42FC" w:rsidP="007B42FC">
      <w:pPr>
        <w:spacing w:after="0" w:line="360" w:lineRule="auto"/>
        <w:ind w:hanging="142"/>
        <w:jc w:val="both"/>
        <w:rPr>
          <w:rStyle w:val="Hipervnculo"/>
          <w:rFonts w:cs="Arial"/>
          <w:sz w:val="22"/>
        </w:rPr>
      </w:pPr>
      <w:r w:rsidRPr="007B42FC">
        <w:rPr>
          <w:rFonts w:cs="Arial"/>
          <w:sz w:val="22"/>
        </w:rPr>
        <w:t xml:space="preserve">30.- Díaz Rivas I, Machado Díaz G, Chacón Benítez MD, Rodríguez Gallo           </w:t>
      </w:r>
      <w:proofErr w:type="spellStart"/>
      <w:r w:rsidRPr="007B42FC">
        <w:rPr>
          <w:rFonts w:cs="Arial"/>
          <w:sz w:val="22"/>
        </w:rPr>
        <w:t>Trespalacios</w:t>
      </w:r>
      <w:proofErr w:type="spellEnd"/>
      <w:r w:rsidRPr="007B42FC">
        <w:rPr>
          <w:rFonts w:cs="Arial"/>
          <w:sz w:val="22"/>
        </w:rPr>
        <w:t xml:space="preserve"> MC, Jiménez Valdivia O, Jiménez Artime AL. Rendimiento         académico de estudiantes en asignaturas del área básica en policlínicos         universitarios. EDUMECENTRO [Internet]. 2015 [citado 04 Oct 2018]; 7(1):         [aprox. 16 p.]. Disponible en: </w:t>
      </w:r>
      <w:hyperlink r:id="rId34" w:history="1">
        <w:r w:rsidRPr="007B42FC">
          <w:rPr>
            <w:rStyle w:val="Hipervnculo"/>
            <w:rFonts w:cs="Arial"/>
            <w:sz w:val="22"/>
          </w:rPr>
          <w:t>http://www.revedumecentro.sld.cu/index.php/edumc/article/view/490/pdf_55</w:t>
        </w:r>
      </w:hyperlink>
    </w:p>
    <w:p w:rsidR="007B42FC" w:rsidRPr="007B42FC" w:rsidRDefault="007B42FC" w:rsidP="007B42FC">
      <w:pPr>
        <w:spacing w:after="0" w:line="360" w:lineRule="auto"/>
        <w:ind w:hanging="142"/>
        <w:jc w:val="both"/>
        <w:rPr>
          <w:rFonts w:cs="Arial"/>
          <w:sz w:val="22"/>
        </w:rPr>
      </w:pPr>
    </w:p>
    <w:p w:rsidR="007B42FC" w:rsidRPr="007B42FC" w:rsidRDefault="007B42FC" w:rsidP="007B42FC">
      <w:pPr>
        <w:spacing w:after="0" w:line="360" w:lineRule="auto"/>
        <w:ind w:left="-142"/>
        <w:jc w:val="both"/>
        <w:rPr>
          <w:rFonts w:cs="Arial"/>
          <w:sz w:val="22"/>
        </w:rPr>
      </w:pPr>
      <w:r w:rsidRPr="007B42FC">
        <w:rPr>
          <w:rFonts w:cs="Arial"/>
          <w:sz w:val="22"/>
        </w:rPr>
        <w:t xml:space="preserve">31.- Núñez Pérez B, Peguero Morejón H. Diagnóstico de la motivación hacia el           estudio en jóvenes de la carrera de Estomatología. </w:t>
      </w:r>
      <w:proofErr w:type="spellStart"/>
      <w:r w:rsidRPr="007B42FC">
        <w:rPr>
          <w:rFonts w:cs="Arial"/>
          <w:sz w:val="22"/>
        </w:rPr>
        <w:t>Educ</w:t>
      </w:r>
      <w:proofErr w:type="spellEnd"/>
      <w:r w:rsidRPr="007B42FC">
        <w:rPr>
          <w:rFonts w:cs="Arial"/>
          <w:sz w:val="22"/>
        </w:rPr>
        <w:t xml:space="preserve"> </w:t>
      </w:r>
      <w:proofErr w:type="spellStart"/>
      <w:r w:rsidRPr="007B42FC">
        <w:rPr>
          <w:rFonts w:cs="Arial"/>
          <w:sz w:val="22"/>
        </w:rPr>
        <w:t>Med</w:t>
      </w:r>
      <w:proofErr w:type="spellEnd"/>
      <w:r w:rsidRPr="007B42FC">
        <w:rPr>
          <w:rFonts w:cs="Arial"/>
          <w:sz w:val="22"/>
        </w:rPr>
        <w:t xml:space="preserve"> </w:t>
      </w:r>
      <w:proofErr w:type="spellStart"/>
      <w:r w:rsidRPr="007B42FC">
        <w:rPr>
          <w:rFonts w:cs="Arial"/>
          <w:sz w:val="22"/>
        </w:rPr>
        <w:t>Super</w:t>
      </w:r>
      <w:proofErr w:type="spellEnd"/>
      <w:r w:rsidRPr="007B42FC">
        <w:rPr>
          <w:rFonts w:cs="Arial"/>
          <w:sz w:val="22"/>
        </w:rPr>
        <w:t xml:space="preserve">           [Internet]. 2010 [citado 04 Oct 2018]; 24(2)</w:t>
      </w:r>
      <w:proofErr w:type="gramStart"/>
      <w:r w:rsidRPr="007B42FC">
        <w:rPr>
          <w:rFonts w:cs="Arial"/>
          <w:sz w:val="22"/>
        </w:rPr>
        <w:t>:[</w:t>
      </w:r>
      <w:proofErr w:type="gramEnd"/>
      <w:r w:rsidRPr="007B42FC">
        <w:rPr>
          <w:rFonts w:cs="Arial"/>
          <w:sz w:val="22"/>
        </w:rPr>
        <w:t xml:space="preserve">aprox. 9p.]. Disponible en: </w:t>
      </w:r>
      <w:hyperlink r:id="rId35" w:history="1">
        <w:r w:rsidRPr="007B42FC">
          <w:rPr>
            <w:rStyle w:val="Hipervnculo"/>
            <w:rFonts w:cs="Arial"/>
            <w:sz w:val="22"/>
          </w:rPr>
          <w:t>http://scielo.sld.cu/pdf/ems/v24n2/ems01210.pdf</w:t>
        </w:r>
      </w:hyperlink>
      <w:r w:rsidRPr="007B42FC">
        <w:rPr>
          <w:rFonts w:cs="Arial"/>
          <w:sz w:val="22"/>
        </w:rPr>
        <w:t xml:space="preserve"> </w:t>
      </w:r>
    </w:p>
    <w:p w:rsidR="007B42FC" w:rsidRPr="007B42FC" w:rsidRDefault="007B42FC" w:rsidP="007B42FC">
      <w:pPr>
        <w:spacing w:after="0" w:line="360" w:lineRule="auto"/>
        <w:ind w:left="-142"/>
        <w:jc w:val="both"/>
        <w:rPr>
          <w:rFonts w:cs="Arial"/>
          <w:sz w:val="22"/>
        </w:rPr>
      </w:pPr>
    </w:p>
    <w:p w:rsidR="007B42FC" w:rsidRPr="007B42FC" w:rsidRDefault="007B42FC" w:rsidP="007B42FC">
      <w:pPr>
        <w:pStyle w:val="NormalWeb"/>
        <w:spacing w:before="0" w:beforeAutospacing="0" w:after="0" w:afterAutospacing="0" w:line="360" w:lineRule="auto"/>
        <w:ind w:left="-142"/>
        <w:jc w:val="both"/>
        <w:rPr>
          <w:rFonts w:ascii="Verdana" w:hAnsi="Verdana" w:cs="Arial"/>
          <w:sz w:val="22"/>
          <w:szCs w:val="22"/>
        </w:rPr>
      </w:pPr>
      <w:r w:rsidRPr="007B42FC">
        <w:rPr>
          <w:rFonts w:ascii="Verdana" w:hAnsi="Verdana" w:cs="Arial"/>
          <w:color w:val="auto"/>
          <w:sz w:val="22"/>
          <w:szCs w:val="22"/>
        </w:rPr>
        <w:t xml:space="preserve">32.- </w:t>
      </w:r>
      <w:r w:rsidRPr="007B42FC">
        <w:rPr>
          <w:rFonts w:ascii="Verdana" w:hAnsi="Verdana" w:cs="Arial"/>
          <w:sz w:val="22"/>
          <w:szCs w:val="22"/>
        </w:rPr>
        <w:t xml:space="preserve">Rico Montero P, Silvestre </w:t>
      </w:r>
      <w:proofErr w:type="spellStart"/>
      <w:r w:rsidRPr="007B42FC">
        <w:rPr>
          <w:rFonts w:ascii="Verdana" w:hAnsi="Verdana" w:cs="Arial"/>
          <w:sz w:val="22"/>
          <w:szCs w:val="22"/>
        </w:rPr>
        <w:t>Oramas</w:t>
      </w:r>
      <w:proofErr w:type="spellEnd"/>
      <w:r w:rsidRPr="007B42FC">
        <w:rPr>
          <w:rFonts w:ascii="Verdana" w:hAnsi="Verdana" w:cs="Arial"/>
          <w:sz w:val="22"/>
          <w:szCs w:val="22"/>
        </w:rPr>
        <w:t xml:space="preserve"> M. Proceso enseñanza aprendizaje. En:         Compendio de Pedagogía. 2</w:t>
      </w:r>
      <w:r w:rsidRPr="007B42FC">
        <w:rPr>
          <w:rFonts w:ascii="Verdana" w:hAnsi="Verdana" w:cs="Arial"/>
          <w:sz w:val="22"/>
          <w:szCs w:val="22"/>
          <w:vertAlign w:val="superscript"/>
        </w:rPr>
        <w:t>ed</w:t>
      </w:r>
      <w:r w:rsidRPr="007B42FC">
        <w:rPr>
          <w:rFonts w:ascii="Verdana" w:hAnsi="Verdana" w:cs="Arial"/>
          <w:sz w:val="22"/>
          <w:szCs w:val="22"/>
        </w:rPr>
        <w:t xml:space="preserve">. La Habana: Ciencias Médicas;         2007. </w:t>
      </w:r>
      <w:proofErr w:type="gramStart"/>
      <w:r w:rsidRPr="007B42FC">
        <w:rPr>
          <w:rFonts w:ascii="Verdana" w:hAnsi="Verdana" w:cs="Arial"/>
          <w:sz w:val="22"/>
          <w:szCs w:val="22"/>
        </w:rPr>
        <w:t>p.62-80</w:t>
      </w:r>
      <w:proofErr w:type="gramEnd"/>
      <w:r w:rsidRPr="007B42FC">
        <w:rPr>
          <w:rFonts w:ascii="Verdana" w:hAnsi="Verdana" w:cs="Arial"/>
          <w:sz w:val="22"/>
          <w:szCs w:val="22"/>
        </w:rPr>
        <w:t xml:space="preserve">. </w:t>
      </w:r>
    </w:p>
    <w:p w:rsidR="007B42FC" w:rsidRPr="007B42FC" w:rsidRDefault="007B42FC" w:rsidP="007B42FC">
      <w:pPr>
        <w:pStyle w:val="NormalWeb"/>
        <w:spacing w:before="0" w:beforeAutospacing="0" w:after="0" w:afterAutospacing="0" w:line="360" w:lineRule="auto"/>
        <w:ind w:left="-142"/>
        <w:jc w:val="both"/>
        <w:rPr>
          <w:rFonts w:ascii="Verdana" w:hAnsi="Verdana" w:cs="Arial"/>
          <w:sz w:val="22"/>
          <w:szCs w:val="22"/>
        </w:rPr>
      </w:pPr>
    </w:p>
    <w:p w:rsidR="007B42FC" w:rsidRPr="007B42FC" w:rsidRDefault="007B42FC" w:rsidP="007B42FC">
      <w:pPr>
        <w:pStyle w:val="NormalWeb"/>
        <w:spacing w:before="0" w:beforeAutospacing="0" w:after="0" w:afterAutospacing="0" w:line="360" w:lineRule="auto"/>
        <w:ind w:left="-142"/>
        <w:jc w:val="both"/>
        <w:rPr>
          <w:rStyle w:val="Hipervnculo"/>
          <w:rFonts w:ascii="Verdana" w:eastAsiaTheme="majorEastAsia" w:hAnsi="Verdana" w:cs="Arial"/>
          <w:sz w:val="22"/>
          <w:szCs w:val="22"/>
        </w:rPr>
      </w:pPr>
      <w:r w:rsidRPr="007B42FC">
        <w:rPr>
          <w:rFonts w:ascii="Verdana" w:hAnsi="Verdana" w:cs="Arial"/>
          <w:sz w:val="22"/>
          <w:szCs w:val="22"/>
        </w:rPr>
        <w:lastRenderedPageBreak/>
        <w:t xml:space="preserve">33.- </w:t>
      </w:r>
      <w:proofErr w:type="spellStart"/>
      <w:r w:rsidRPr="007B42FC">
        <w:rPr>
          <w:rFonts w:ascii="Verdana" w:hAnsi="Verdana" w:cs="Arial"/>
          <w:sz w:val="22"/>
          <w:szCs w:val="22"/>
        </w:rPr>
        <w:t>Teva</w:t>
      </w:r>
      <w:proofErr w:type="spellEnd"/>
      <w:r w:rsidRPr="007B42FC">
        <w:rPr>
          <w:rFonts w:ascii="Verdana" w:hAnsi="Verdana" w:cs="Arial"/>
          <w:sz w:val="22"/>
          <w:szCs w:val="22"/>
        </w:rPr>
        <w:t xml:space="preserve"> I, </w:t>
      </w:r>
      <w:proofErr w:type="spellStart"/>
      <w:r w:rsidRPr="007B42FC">
        <w:rPr>
          <w:rFonts w:ascii="Verdana" w:hAnsi="Verdana" w:cs="Arial"/>
          <w:sz w:val="22"/>
          <w:szCs w:val="22"/>
        </w:rPr>
        <w:t>Buela</w:t>
      </w:r>
      <w:proofErr w:type="spellEnd"/>
      <w:r w:rsidRPr="007B42FC">
        <w:rPr>
          <w:rFonts w:ascii="Verdana" w:hAnsi="Verdana" w:cs="Arial"/>
          <w:sz w:val="22"/>
          <w:szCs w:val="22"/>
        </w:rPr>
        <w:t>-Casal G. El proceso de enseñanza-aprendizaje y la actividad          investigadora en el marco del espacio europeo de Educación Superior. Bordón. Revista de Pedagogía [Internet]. 2011 [citado 04 Oct 2018]; 63(2)</w:t>
      </w:r>
      <w:proofErr w:type="gramStart"/>
      <w:r w:rsidRPr="007B42FC">
        <w:rPr>
          <w:rFonts w:ascii="Verdana" w:hAnsi="Verdana" w:cs="Arial"/>
          <w:sz w:val="22"/>
          <w:szCs w:val="22"/>
        </w:rPr>
        <w:t>:[</w:t>
      </w:r>
      <w:proofErr w:type="gramEnd"/>
      <w:r w:rsidRPr="007B42FC">
        <w:rPr>
          <w:rFonts w:ascii="Verdana" w:hAnsi="Verdana" w:cs="Arial"/>
          <w:sz w:val="22"/>
          <w:szCs w:val="22"/>
        </w:rPr>
        <w:t xml:space="preserve">aprox. 5 p.]. Disponible en: </w:t>
      </w:r>
      <w:hyperlink r:id="rId36" w:history="1">
        <w:r w:rsidRPr="007B42FC">
          <w:rPr>
            <w:rStyle w:val="Hipervnculo"/>
            <w:rFonts w:ascii="Verdana" w:eastAsiaTheme="majorEastAsia" w:hAnsi="Verdana" w:cs="Arial"/>
            <w:sz w:val="22"/>
            <w:szCs w:val="22"/>
          </w:rPr>
          <w:t>https://recyt.fecyt.es/index.php/BORDON/article/view/28967/15443</w:t>
        </w:r>
      </w:hyperlink>
    </w:p>
    <w:p w:rsidR="007B42FC" w:rsidRPr="007B42FC" w:rsidRDefault="007B42FC" w:rsidP="007B42FC">
      <w:pPr>
        <w:pStyle w:val="NormalWeb"/>
        <w:spacing w:before="0" w:beforeAutospacing="0" w:after="0" w:afterAutospacing="0" w:line="360" w:lineRule="auto"/>
        <w:ind w:hanging="567"/>
        <w:jc w:val="both"/>
        <w:rPr>
          <w:rFonts w:ascii="Verdana" w:hAnsi="Verdana" w:cs="Arial"/>
          <w:color w:val="auto"/>
          <w:sz w:val="22"/>
          <w:szCs w:val="22"/>
          <w:lang w:val="es-ES"/>
        </w:rPr>
      </w:pPr>
      <w:r w:rsidRPr="007B42FC">
        <w:rPr>
          <w:rFonts w:ascii="Verdana" w:hAnsi="Verdana" w:cs="Arial"/>
          <w:color w:val="auto"/>
          <w:sz w:val="22"/>
          <w:szCs w:val="22"/>
          <w:lang w:val="es-ES"/>
        </w:rPr>
        <w:t xml:space="preserve">     </w:t>
      </w:r>
    </w:p>
    <w:p w:rsidR="007B42FC" w:rsidRPr="007B42FC" w:rsidRDefault="007B42FC" w:rsidP="007B42FC">
      <w:pPr>
        <w:pStyle w:val="NormalWeb"/>
        <w:spacing w:before="0" w:beforeAutospacing="0" w:after="0" w:afterAutospacing="0" w:line="360" w:lineRule="auto"/>
        <w:ind w:left="-142"/>
        <w:jc w:val="both"/>
        <w:rPr>
          <w:rStyle w:val="Hipervnculo"/>
          <w:rFonts w:ascii="Verdana" w:eastAsiaTheme="majorEastAsia" w:hAnsi="Verdana" w:cs="Arial"/>
          <w:sz w:val="22"/>
          <w:szCs w:val="22"/>
        </w:rPr>
      </w:pPr>
      <w:r w:rsidRPr="007B42FC">
        <w:rPr>
          <w:rFonts w:ascii="Verdana" w:hAnsi="Verdana" w:cs="Arial"/>
          <w:color w:val="auto"/>
          <w:sz w:val="22"/>
          <w:szCs w:val="22"/>
          <w:lang w:val="es-ES"/>
        </w:rPr>
        <w:t xml:space="preserve">34.- Tejedor </w:t>
      </w:r>
      <w:proofErr w:type="spellStart"/>
      <w:r w:rsidRPr="007B42FC">
        <w:rPr>
          <w:rFonts w:ascii="Verdana" w:hAnsi="Verdana" w:cs="Arial"/>
          <w:color w:val="auto"/>
          <w:sz w:val="22"/>
          <w:szCs w:val="22"/>
          <w:lang w:val="es-ES"/>
        </w:rPr>
        <w:t>Tejedor</w:t>
      </w:r>
      <w:proofErr w:type="spellEnd"/>
      <w:r w:rsidRPr="007B42FC">
        <w:rPr>
          <w:rFonts w:ascii="Verdana" w:hAnsi="Verdana" w:cs="Arial"/>
          <w:color w:val="auto"/>
          <w:sz w:val="22"/>
          <w:szCs w:val="22"/>
          <w:lang w:val="es-ES"/>
        </w:rPr>
        <w:t xml:space="preserve"> FJ, García-Valcárcel A. Causas del bajo rendimiento del             estudiante universitario (en opinión de los profesores y alumnos). Propuestas de             mejora en el marco del EEES. Revista de Educación [Internet]. 2007 [citado 05            Oct 2018]; 342: [aprox. 30p.]. Disponible en:</w:t>
      </w:r>
      <w:r w:rsidRPr="007B42FC">
        <w:rPr>
          <w:rFonts w:ascii="Verdana" w:hAnsi="Verdana" w:cs="Arial"/>
          <w:color w:val="auto"/>
          <w:sz w:val="22"/>
          <w:szCs w:val="22"/>
        </w:rPr>
        <w:t xml:space="preserve">             </w:t>
      </w:r>
      <w:hyperlink r:id="rId37" w:history="1">
        <w:r w:rsidRPr="007B42FC">
          <w:rPr>
            <w:rStyle w:val="Hipervnculo"/>
            <w:rFonts w:ascii="Verdana" w:eastAsiaTheme="majorEastAsia" w:hAnsi="Verdana" w:cs="Arial"/>
            <w:sz w:val="22"/>
            <w:szCs w:val="22"/>
          </w:rPr>
          <w:t>http://www.revistaeducacion.mec.es/re342/re342_21.pdf</w:t>
        </w:r>
      </w:hyperlink>
    </w:p>
    <w:p w:rsidR="007B42FC" w:rsidRPr="007B42FC" w:rsidRDefault="007B42FC" w:rsidP="007B42FC">
      <w:pPr>
        <w:pStyle w:val="NormalWeb"/>
        <w:spacing w:before="0" w:beforeAutospacing="0" w:after="0" w:afterAutospacing="0" w:line="360" w:lineRule="auto"/>
        <w:ind w:left="-142"/>
        <w:jc w:val="both"/>
        <w:rPr>
          <w:rFonts w:ascii="Verdana" w:hAnsi="Verdana" w:cs="Arial"/>
          <w:sz w:val="22"/>
          <w:szCs w:val="22"/>
        </w:rPr>
      </w:pPr>
    </w:p>
    <w:p w:rsidR="007B42FC" w:rsidRPr="007B42FC" w:rsidRDefault="007B42FC" w:rsidP="007B42FC">
      <w:pPr>
        <w:pStyle w:val="NormalWeb"/>
        <w:spacing w:before="0" w:beforeAutospacing="0" w:after="0" w:afterAutospacing="0" w:line="360" w:lineRule="auto"/>
        <w:ind w:hanging="284"/>
        <w:jc w:val="both"/>
        <w:rPr>
          <w:rFonts w:ascii="Verdana" w:hAnsi="Verdana" w:cs="Arial"/>
          <w:sz w:val="22"/>
          <w:szCs w:val="22"/>
        </w:rPr>
      </w:pPr>
      <w:r w:rsidRPr="007B42FC">
        <w:rPr>
          <w:rFonts w:ascii="Verdana" w:hAnsi="Verdana" w:cs="Arial"/>
          <w:sz w:val="22"/>
          <w:szCs w:val="22"/>
        </w:rPr>
        <w:t xml:space="preserve">  35.- </w:t>
      </w:r>
      <w:proofErr w:type="spellStart"/>
      <w:r w:rsidRPr="007B42FC">
        <w:rPr>
          <w:rFonts w:ascii="Verdana" w:hAnsi="Verdana" w:cs="Arial"/>
          <w:sz w:val="22"/>
          <w:szCs w:val="22"/>
        </w:rPr>
        <w:t>Marchesi</w:t>
      </w:r>
      <w:proofErr w:type="spellEnd"/>
      <w:r w:rsidRPr="007B42FC">
        <w:rPr>
          <w:rFonts w:ascii="Verdana" w:hAnsi="Verdana" w:cs="Arial"/>
          <w:sz w:val="22"/>
          <w:szCs w:val="22"/>
        </w:rPr>
        <w:t xml:space="preserve"> A, Martín E. Calidad de la enseñanza en tiempos de crisis. Madrid: Alianza Editorial; 2014. </w:t>
      </w:r>
    </w:p>
    <w:p w:rsidR="007B42FC" w:rsidRPr="007B42FC" w:rsidRDefault="007B42FC" w:rsidP="007B42FC">
      <w:pPr>
        <w:pStyle w:val="NormalWeb"/>
        <w:spacing w:before="0" w:beforeAutospacing="0" w:after="0" w:afterAutospacing="0" w:line="360" w:lineRule="auto"/>
        <w:ind w:hanging="284"/>
        <w:jc w:val="both"/>
        <w:rPr>
          <w:rFonts w:ascii="Verdana" w:hAnsi="Verdana" w:cs="Arial"/>
          <w:sz w:val="22"/>
          <w:szCs w:val="22"/>
        </w:rPr>
      </w:pPr>
    </w:p>
    <w:p w:rsidR="007B42FC" w:rsidRPr="007B42FC" w:rsidRDefault="007B42FC" w:rsidP="007B42FC">
      <w:pPr>
        <w:spacing w:after="0" w:line="360" w:lineRule="auto"/>
        <w:ind w:hanging="142"/>
        <w:jc w:val="both"/>
        <w:rPr>
          <w:rStyle w:val="Hipervnculo"/>
          <w:rFonts w:eastAsia="Times New Roman" w:cs="Arial"/>
          <w:sz w:val="22"/>
          <w:lang w:val="es-ES" w:eastAsia="es-MX"/>
        </w:rPr>
      </w:pPr>
      <w:r w:rsidRPr="007B42FC">
        <w:rPr>
          <w:rFonts w:cs="Arial"/>
          <w:sz w:val="22"/>
        </w:rPr>
        <w:t xml:space="preserve">36.- </w:t>
      </w:r>
      <w:r w:rsidRPr="007B42FC">
        <w:rPr>
          <w:rFonts w:eastAsia="Times New Roman" w:cs="Arial"/>
          <w:color w:val="000000"/>
          <w:sz w:val="22"/>
          <w:lang w:val="es-ES" w:eastAsia="es-MX"/>
        </w:rPr>
        <w:t xml:space="preserve">Muñoz Cantero JM, Ríos de Deus MP, </w:t>
      </w:r>
      <w:proofErr w:type="spellStart"/>
      <w:r w:rsidRPr="007B42FC">
        <w:rPr>
          <w:rFonts w:eastAsia="Times New Roman" w:cs="Arial"/>
          <w:color w:val="000000"/>
          <w:sz w:val="22"/>
          <w:lang w:val="es-ES" w:eastAsia="es-MX"/>
        </w:rPr>
        <w:t>Abalde</w:t>
      </w:r>
      <w:proofErr w:type="spellEnd"/>
      <w:r w:rsidRPr="007B42FC">
        <w:rPr>
          <w:rFonts w:eastAsia="Times New Roman" w:cs="Arial"/>
          <w:color w:val="000000"/>
          <w:sz w:val="22"/>
          <w:lang w:val="es-ES" w:eastAsia="es-MX"/>
        </w:rPr>
        <w:t xml:space="preserve"> Paz E. Evaluación docente         vs  evaluación de la calidad. Relieve [Internet]. 2002 [citado 04 Oct 2018];         8(2)</w:t>
      </w:r>
      <w:proofErr w:type="gramStart"/>
      <w:r w:rsidRPr="007B42FC">
        <w:rPr>
          <w:rFonts w:eastAsia="Times New Roman" w:cs="Arial"/>
          <w:color w:val="000000"/>
          <w:sz w:val="22"/>
          <w:lang w:val="es-ES" w:eastAsia="es-MX"/>
        </w:rPr>
        <w:t>:[</w:t>
      </w:r>
      <w:proofErr w:type="gramEnd"/>
      <w:r w:rsidRPr="007B42FC">
        <w:rPr>
          <w:rFonts w:eastAsia="Times New Roman" w:cs="Arial"/>
          <w:color w:val="000000"/>
          <w:sz w:val="22"/>
          <w:lang w:val="es-ES" w:eastAsia="es-MX"/>
        </w:rPr>
        <w:t xml:space="preserve">aprox. 31p.]. Disponible en:         </w:t>
      </w:r>
      <w:hyperlink r:id="rId38" w:history="1">
        <w:r w:rsidRPr="007B42FC">
          <w:rPr>
            <w:rStyle w:val="Hipervnculo"/>
            <w:rFonts w:eastAsia="Times New Roman" w:cs="Arial"/>
            <w:sz w:val="22"/>
            <w:lang w:val="es-ES" w:eastAsia="es-MX"/>
          </w:rPr>
          <w:t>https://ojs.uv.es/index.php/RELIEVE/article/view/4362/4034</w:t>
        </w:r>
      </w:hyperlink>
    </w:p>
    <w:p w:rsidR="007B42FC" w:rsidRPr="007B42FC" w:rsidRDefault="007B42FC" w:rsidP="007B42FC">
      <w:pPr>
        <w:spacing w:line="360" w:lineRule="auto"/>
        <w:jc w:val="both"/>
        <w:rPr>
          <w:rFonts w:cs="Arial"/>
          <w:sz w:val="22"/>
        </w:rPr>
      </w:pPr>
    </w:p>
    <w:p w:rsidR="007B42FC" w:rsidRDefault="007B42FC" w:rsidP="007B42FC">
      <w:pPr>
        <w:tabs>
          <w:tab w:val="left" w:pos="6270"/>
        </w:tabs>
        <w:spacing w:line="360" w:lineRule="auto"/>
        <w:jc w:val="both"/>
        <w:rPr>
          <w:rFonts w:cs="Arial"/>
          <w:b/>
          <w:sz w:val="22"/>
        </w:rPr>
      </w:pPr>
    </w:p>
    <w:p w:rsidR="00036BCF" w:rsidRDefault="00036BCF" w:rsidP="007B42FC">
      <w:pPr>
        <w:tabs>
          <w:tab w:val="left" w:pos="6270"/>
        </w:tabs>
        <w:spacing w:line="360" w:lineRule="auto"/>
        <w:jc w:val="both"/>
        <w:rPr>
          <w:rFonts w:cs="Arial"/>
          <w:b/>
          <w:sz w:val="22"/>
        </w:rPr>
      </w:pPr>
    </w:p>
    <w:p w:rsidR="00036BCF" w:rsidRDefault="00036BCF" w:rsidP="007B42FC">
      <w:pPr>
        <w:tabs>
          <w:tab w:val="left" w:pos="6270"/>
        </w:tabs>
        <w:spacing w:line="360" w:lineRule="auto"/>
        <w:jc w:val="both"/>
        <w:rPr>
          <w:rFonts w:cs="Arial"/>
          <w:b/>
          <w:sz w:val="22"/>
        </w:rPr>
      </w:pPr>
    </w:p>
    <w:p w:rsidR="00036BCF" w:rsidRDefault="00036BCF" w:rsidP="007B42FC">
      <w:pPr>
        <w:tabs>
          <w:tab w:val="left" w:pos="6270"/>
        </w:tabs>
        <w:spacing w:line="360" w:lineRule="auto"/>
        <w:jc w:val="both"/>
        <w:rPr>
          <w:rFonts w:cs="Arial"/>
          <w:b/>
          <w:sz w:val="22"/>
        </w:rPr>
      </w:pPr>
    </w:p>
    <w:p w:rsidR="00036BCF" w:rsidRDefault="00036BCF" w:rsidP="007B42FC">
      <w:pPr>
        <w:tabs>
          <w:tab w:val="left" w:pos="6270"/>
        </w:tabs>
        <w:spacing w:line="360" w:lineRule="auto"/>
        <w:jc w:val="both"/>
        <w:rPr>
          <w:rFonts w:cs="Arial"/>
          <w:b/>
          <w:sz w:val="22"/>
        </w:rPr>
      </w:pPr>
    </w:p>
    <w:p w:rsidR="00B7452F" w:rsidRDefault="00B7452F" w:rsidP="007B42FC">
      <w:pPr>
        <w:tabs>
          <w:tab w:val="left" w:pos="6270"/>
        </w:tabs>
        <w:spacing w:line="360" w:lineRule="auto"/>
        <w:jc w:val="both"/>
        <w:rPr>
          <w:rFonts w:cs="Arial"/>
          <w:b/>
          <w:sz w:val="22"/>
        </w:rPr>
      </w:pPr>
    </w:p>
    <w:p w:rsidR="00B7452F" w:rsidRDefault="00B7452F" w:rsidP="007B42FC">
      <w:pPr>
        <w:tabs>
          <w:tab w:val="left" w:pos="6270"/>
        </w:tabs>
        <w:spacing w:line="360" w:lineRule="auto"/>
        <w:jc w:val="both"/>
        <w:rPr>
          <w:rFonts w:cs="Arial"/>
          <w:b/>
          <w:sz w:val="22"/>
        </w:rPr>
      </w:pPr>
    </w:p>
    <w:p w:rsidR="00B7452F" w:rsidRDefault="00B7452F" w:rsidP="007B42FC">
      <w:pPr>
        <w:tabs>
          <w:tab w:val="left" w:pos="6270"/>
        </w:tabs>
        <w:spacing w:line="360" w:lineRule="auto"/>
        <w:jc w:val="both"/>
        <w:rPr>
          <w:rFonts w:cs="Arial"/>
          <w:b/>
          <w:sz w:val="22"/>
        </w:rPr>
      </w:pPr>
    </w:p>
    <w:p w:rsidR="00B7452F" w:rsidRDefault="00B7452F" w:rsidP="007B42FC">
      <w:pPr>
        <w:tabs>
          <w:tab w:val="left" w:pos="6270"/>
        </w:tabs>
        <w:spacing w:line="360" w:lineRule="auto"/>
        <w:jc w:val="both"/>
        <w:rPr>
          <w:rFonts w:cs="Arial"/>
          <w:b/>
          <w:sz w:val="22"/>
        </w:rPr>
      </w:pPr>
    </w:p>
    <w:p w:rsidR="00B7452F" w:rsidRDefault="00B7452F" w:rsidP="007B42FC">
      <w:pPr>
        <w:tabs>
          <w:tab w:val="left" w:pos="6270"/>
        </w:tabs>
        <w:spacing w:line="360" w:lineRule="auto"/>
        <w:jc w:val="both"/>
        <w:rPr>
          <w:rFonts w:cs="Arial"/>
          <w:b/>
          <w:sz w:val="22"/>
        </w:rPr>
      </w:pPr>
    </w:p>
    <w:p w:rsidR="00B7452F" w:rsidRPr="007B42FC" w:rsidRDefault="00B7452F" w:rsidP="007B42FC">
      <w:pPr>
        <w:tabs>
          <w:tab w:val="left" w:pos="6270"/>
        </w:tabs>
        <w:spacing w:line="360" w:lineRule="auto"/>
        <w:jc w:val="both"/>
        <w:rPr>
          <w:rFonts w:cs="Arial"/>
          <w:b/>
          <w:sz w:val="22"/>
        </w:rPr>
      </w:pPr>
    </w:p>
    <w:p w:rsidR="007B42FC" w:rsidRPr="007B42FC" w:rsidRDefault="007B42FC" w:rsidP="007B42FC">
      <w:pPr>
        <w:tabs>
          <w:tab w:val="left" w:pos="6270"/>
        </w:tabs>
        <w:spacing w:line="360" w:lineRule="auto"/>
        <w:jc w:val="both"/>
        <w:rPr>
          <w:rFonts w:cs="Arial"/>
          <w:b/>
          <w:sz w:val="22"/>
        </w:rPr>
      </w:pPr>
    </w:p>
    <w:p w:rsidR="007B42FC" w:rsidRPr="005218A9" w:rsidRDefault="007B42FC" w:rsidP="007B42FC">
      <w:pPr>
        <w:tabs>
          <w:tab w:val="left" w:pos="6270"/>
        </w:tabs>
        <w:jc w:val="both"/>
        <w:rPr>
          <w:rFonts w:cs="Arial"/>
          <w:b/>
          <w:sz w:val="22"/>
        </w:rPr>
      </w:pPr>
      <w:r w:rsidRPr="005218A9">
        <w:rPr>
          <w:rFonts w:cs="Arial"/>
          <w:b/>
          <w:sz w:val="22"/>
        </w:rPr>
        <w:lastRenderedPageBreak/>
        <w:t>ANEXOS:</w:t>
      </w:r>
    </w:p>
    <w:p w:rsidR="007B42FC" w:rsidRPr="005218A9" w:rsidRDefault="007B42FC" w:rsidP="007B42FC">
      <w:pPr>
        <w:tabs>
          <w:tab w:val="left" w:pos="6270"/>
        </w:tabs>
        <w:jc w:val="both"/>
        <w:rPr>
          <w:rFonts w:cs="Arial"/>
          <w:b/>
          <w:sz w:val="22"/>
        </w:rPr>
      </w:pPr>
      <w:r w:rsidRPr="005218A9">
        <w:rPr>
          <w:rFonts w:cs="Arial"/>
          <w:b/>
          <w:sz w:val="22"/>
        </w:rPr>
        <w:t xml:space="preserve">Anexo 1: Opinión de los estudiantes acerca del desempeño de sus docentes.  </w:t>
      </w:r>
    </w:p>
    <w:p w:rsidR="007B42FC" w:rsidRPr="005218A9" w:rsidRDefault="007B42FC" w:rsidP="007B42FC">
      <w:pPr>
        <w:tabs>
          <w:tab w:val="left" w:pos="6270"/>
        </w:tabs>
        <w:jc w:val="both"/>
        <w:rPr>
          <w:rFonts w:cs="Arial"/>
          <w:b/>
          <w:sz w:val="22"/>
        </w:rPr>
      </w:pPr>
      <w:r w:rsidRPr="005218A9">
        <w:rPr>
          <w:rFonts w:cs="Arial"/>
          <w:b/>
          <w:sz w:val="22"/>
        </w:rPr>
        <w:t xml:space="preserve">Estudiante: Con el propósito de mejorar la calidad del proceso docente educativo que se desarrolla en la asignatura Ontogenia Humana y SOMA, resulta importante para el colectivo docente conocer sus opiniones al respecto. Por eso solicitamos respondas las siguientes preguntas con sinceridad y justeza. Tu respuesta es anónima. </w:t>
      </w:r>
    </w:p>
    <w:p w:rsidR="007B42FC" w:rsidRPr="005218A9" w:rsidRDefault="007B42FC" w:rsidP="007B42FC">
      <w:pPr>
        <w:tabs>
          <w:tab w:val="left" w:pos="6270"/>
        </w:tabs>
        <w:jc w:val="both"/>
        <w:rPr>
          <w:rFonts w:cs="Arial"/>
          <w:b/>
          <w:sz w:val="22"/>
        </w:rPr>
      </w:pPr>
      <w:r w:rsidRPr="005218A9">
        <w:rPr>
          <w:rFonts w:cs="Arial"/>
          <w:b/>
          <w:sz w:val="22"/>
        </w:rPr>
        <w:t>En cada pregunta escoja con una cruz (X) una de las siguientes opciones (Números).</w:t>
      </w:r>
    </w:p>
    <w:p w:rsidR="007B42FC" w:rsidRPr="005218A9" w:rsidRDefault="007B42FC" w:rsidP="007B42FC">
      <w:pPr>
        <w:tabs>
          <w:tab w:val="left" w:pos="6270"/>
        </w:tabs>
        <w:jc w:val="both"/>
        <w:rPr>
          <w:rFonts w:cs="Arial"/>
          <w:b/>
          <w:sz w:val="22"/>
        </w:rPr>
      </w:pPr>
      <w:r w:rsidRPr="005218A9">
        <w:rPr>
          <w:rFonts w:cs="Arial"/>
          <w:b/>
          <w:sz w:val="22"/>
        </w:rPr>
        <w:t>1.- Nunca         2.- Casi nunca          3.- A veces        4.- Casi siempre      5.- Siempre</w:t>
      </w:r>
    </w:p>
    <w:tbl>
      <w:tblPr>
        <w:tblStyle w:val="Tablaconcuadrcula"/>
        <w:tblpPr w:leftFromText="141" w:rightFromText="141" w:vertAnchor="text" w:horzAnchor="page" w:tblpX="1291" w:tblpY="329"/>
        <w:tblW w:w="10060" w:type="dxa"/>
        <w:tblLayout w:type="fixed"/>
        <w:tblLook w:val="04A0" w:firstRow="1" w:lastRow="0" w:firstColumn="1" w:lastColumn="0" w:noHBand="0" w:noVBand="1"/>
      </w:tblPr>
      <w:tblGrid>
        <w:gridCol w:w="5524"/>
        <w:gridCol w:w="567"/>
        <w:gridCol w:w="567"/>
        <w:gridCol w:w="567"/>
        <w:gridCol w:w="567"/>
        <w:gridCol w:w="680"/>
        <w:gridCol w:w="737"/>
        <w:gridCol w:w="851"/>
      </w:tblGrid>
      <w:tr w:rsidR="007B42FC" w:rsidRPr="005218A9" w:rsidTr="005218A9">
        <w:tc>
          <w:tcPr>
            <w:tcW w:w="5524" w:type="dxa"/>
          </w:tcPr>
          <w:p w:rsidR="007B42FC" w:rsidRPr="005218A9" w:rsidRDefault="007B42FC" w:rsidP="0042387A">
            <w:pPr>
              <w:pStyle w:val="NormalWeb"/>
              <w:jc w:val="both"/>
              <w:rPr>
                <w:rFonts w:ascii="Verdana" w:hAnsi="Verdana" w:cs="Arial"/>
                <w:b/>
                <w:sz w:val="22"/>
                <w:szCs w:val="22"/>
              </w:rPr>
            </w:pPr>
            <w:r w:rsidRPr="005218A9">
              <w:rPr>
                <w:rFonts w:ascii="Verdana" w:hAnsi="Verdana" w:cs="Arial"/>
                <w:b/>
                <w:sz w:val="22"/>
                <w:szCs w:val="22"/>
              </w:rPr>
              <w:t>Grado de satisfacción con los siguientes aspectos relacionados con el profesorado de esta asignatura</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2</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3</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4</w:t>
            </w:r>
          </w:p>
        </w:tc>
        <w:tc>
          <w:tcPr>
            <w:tcW w:w="680"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5</w:t>
            </w:r>
          </w:p>
        </w:tc>
        <w:tc>
          <w:tcPr>
            <w:tcW w:w="737"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Promed</w:t>
            </w:r>
            <w:proofErr w:type="spellEnd"/>
          </w:p>
        </w:tc>
        <w:tc>
          <w:tcPr>
            <w:tcW w:w="851"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Desv</w:t>
            </w:r>
            <w:proofErr w:type="spellEnd"/>
            <w:r w:rsidRPr="005218A9">
              <w:rPr>
                <w:rFonts w:ascii="Verdana" w:hAnsi="Verdana" w:cs="Arial"/>
                <w:b/>
                <w:sz w:val="22"/>
                <w:szCs w:val="22"/>
              </w:rPr>
              <w:t xml:space="preserve">. </w:t>
            </w:r>
            <w:proofErr w:type="spellStart"/>
            <w:r w:rsidRPr="005218A9">
              <w:rPr>
                <w:rFonts w:ascii="Verdana" w:hAnsi="Verdana" w:cs="Arial"/>
                <w:b/>
                <w:sz w:val="22"/>
                <w:szCs w:val="22"/>
              </w:rPr>
              <w:t>Standar</w:t>
            </w:r>
            <w:proofErr w:type="spellEnd"/>
          </w:p>
        </w:tc>
      </w:tr>
      <w:tr w:rsidR="007B42FC" w:rsidRPr="005218A9" w:rsidTr="005218A9">
        <w:trPr>
          <w:trHeight w:val="280"/>
        </w:trPr>
        <w:tc>
          <w:tcPr>
            <w:tcW w:w="5524" w:type="dxa"/>
          </w:tcPr>
          <w:p w:rsidR="007B42FC" w:rsidRPr="005218A9" w:rsidRDefault="007B42FC" w:rsidP="0042387A">
            <w:pPr>
              <w:tabs>
                <w:tab w:val="left" w:pos="3210"/>
              </w:tabs>
              <w:jc w:val="both"/>
              <w:rPr>
                <w:rFonts w:cs="Arial"/>
                <w:sz w:val="22"/>
              </w:rPr>
            </w:pPr>
            <w:r w:rsidRPr="005218A9">
              <w:rPr>
                <w:rFonts w:cs="Arial"/>
                <w:sz w:val="22"/>
              </w:rPr>
              <w:t>Profesor tiene la capacidad de enseñar</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6</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5</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131</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4.88</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0.60</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transmite con claridad los contenidos de la asignatura</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29</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110</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4.75</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0.65</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trabajo en clase de este profesor me ha ayudado a comprender la materia</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15</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37</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86</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4.44</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0.90</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Estoy satisfecho con la atención recibida en las consultas docentes por el profesor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28</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102</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4.62</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0.91</w:t>
            </w:r>
          </w:p>
        </w:tc>
      </w:tr>
      <w:tr w:rsidR="007B42FC" w:rsidRPr="005218A9" w:rsidTr="005218A9">
        <w:trPr>
          <w:trHeight w:val="210"/>
        </w:trPr>
        <w:tc>
          <w:tcPr>
            <w:tcW w:w="5524" w:type="dxa"/>
          </w:tcPr>
          <w:p w:rsidR="007B42FC" w:rsidRPr="005218A9" w:rsidRDefault="007B42FC" w:rsidP="0042387A">
            <w:pPr>
              <w:tabs>
                <w:tab w:val="left" w:pos="6270"/>
              </w:tabs>
              <w:jc w:val="both"/>
              <w:rPr>
                <w:rFonts w:cs="Arial"/>
                <w:sz w:val="22"/>
              </w:rPr>
            </w:pPr>
            <w:r w:rsidRPr="005218A9">
              <w:rPr>
                <w:rFonts w:cs="Arial"/>
                <w:sz w:val="22"/>
              </w:rPr>
              <w:t>El profesor me despierta interés por la materia que imparte</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41</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69</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4.19</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1.15</w:t>
            </w:r>
          </w:p>
        </w:tc>
      </w:tr>
      <w:tr w:rsidR="007B42FC" w:rsidRPr="005218A9" w:rsidTr="005218A9">
        <w:trPr>
          <w:trHeight w:val="70"/>
        </w:trPr>
        <w:tc>
          <w:tcPr>
            <w:tcW w:w="5524" w:type="dxa"/>
          </w:tcPr>
          <w:p w:rsidR="007B42FC" w:rsidRPr="005218A9" w:rsidRDefault="007B42FC" w:rsidP="0042387A">
            <w:pPr>
              <w:tabs>
                <w:tab w:val="left" w:pos="6270"/>
              </w:tabs>
              <w:jc w:val="both"/>
              <w:rPr>
                <w:rFonts w:cs="Arial"/>
                <w:sz w:val="22"/>
              </w:rPr>
            </w:pPr>
            <w:r w:rsidRPr="005218A9">
              <w:rPr>
                <w:rFonts w:cs="Arial"/>
                <w:sz w:val="22"/>
              </w:rPr>
              <w:t>El profesor muestra un conocimiento y formación adecuados de la materia</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5</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135</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4.93</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0.54</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El profesor responde claramente a las preguntas que le planteamos sobre la materia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21</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112</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4.73</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0.80</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resuelve con claridad las dudas que se formulan en clases y en las consultas docentes</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21</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110</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4.71</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0.81</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hace que los alumnos se sientan cómodos a la hora de buscar ayuda o apoyo dentro y fuera del aula</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6</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26</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30</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76</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4.21</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1.13</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mantiene un buen clima de comunicación con los estudiantes</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5</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30</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82</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4.28</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1.13</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es cercano y accesible a los alumnos</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28</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37</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59</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3.92</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1.21</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Los materiales y recursos docentes recomendados y utilizados por el profesor me han facilitado el aprendizaje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27</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93</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4.46</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0.93</w:t>
            </w:r>
          </w:p>
        </w:tc>
      </w:tr>
      <w:tr w:rsidR="007B42FC" w:rsidRPr="005218A9" w:rsidTr="005218A9">
        <w:tc>
          <w:tcPr>
            <w:tcW w:w="5524"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El profesor fomenta el uso de recursos adicionales (bibliográficos o de otro tipo) a los entregados en las aulas</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17</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29</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91</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4.45</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1.01</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conversa sobre temas políticos, culturales, deportivos, etc.</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15</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25</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27</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55</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3.61</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1.42</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En sus clases el profesor implementa en los contenidos las estrategias curriculares (MNT, </w:t>
            </w:r>
            <w:r w:rsidRPr="005218A9">
              <w:rPr>
                <w:rFonts w:cs="Arial"/>
                <w:sz w:val="22"/>
              </w:rPr>
              <w:lastRenderedPageBreak/>
              <w:t xml:space="preserve">Inglés, Informática Médica, </w:t>
            </w:r>
            <w:proofErr w:type="spellStart"/>
            <w:r w:rsidRPr="005218A9">
              <w:rPr>
                <w:rFonts w:cs="Arial"/>
                <w:sz w:val="22"/>
              </w:rPr>
              <w:t>etc</w:t>
            </w:r>
            <w:proofErr w:type="spellEnd"/>
            <w:r w:rsidRPr="005218A9">
              <w:rPr>
                <w:rFonts w:cs="Arial"/>
                <w:sz w:val="22"/>
              </w:rPr>
              <w:t>)</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lastRenderedPageBreak/>
              <w:t>15</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28</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35</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41</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3.49</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1.46</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lastRenderedPageBreak/>
              <w:t xml:space="preserve">Considero que las clases están bien organizadas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26</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101</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4.60</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1.07</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Considero que este profesor me ayuda a aprender</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31</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97</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4.57</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0.92</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En general, estoy satisfecho con la actividad docente llevada a cabo por el profesor de la asignatura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8</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31</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98</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4.59</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0.98</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El profesor aprovecha los resultados de las actividades de evaluación para hacernos comentarios que nos ayudan a mejorar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34</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77</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4.15</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1.34</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Me siento valorado correctamente por este profesor</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8</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20</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26</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75</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4.09</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1.41</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El profesor procura saber si los alumnos entienden lo que se explica</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13</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17</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106</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4.62</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1.08</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El profesor nos anima a ser activos en las actividades de aprendizaje (a preguntar, participar, etc.)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6</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13</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22</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96</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4.42</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1.13</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El profesor facilita que participemos en las clases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16</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32</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85</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4.37</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1.13</w:t>
            </w:r>
          </w:p>
        </w:tc>
      </w:tr>
      <w:tr w:rsidR="007B42FC" w:rsidRPr="005218A9" w:rsidTr="005218A9">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El profesor muestra entusiasmo por ensenar </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9</w:t>
            </w:r>
          </w:p>
        </w:tc>
        <w:tc>
          <w:tcPr>
            <w:tcW w:w="56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18</w:t>
            </w:r>
          </w:p>
        </w:tc>
        <w:tc>
          <w:tcPr>
            <w:tcW w:w="680"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109</w:t>
            </w:r>
          </w:p>
        </w:tc>
        <w:tc>
          <w:tcPr>
            <w:tcW w:w="737"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4.71</w:t>
            </w:r>
          </w:p>
        </w:tc>
        <w:tc>
          <w:tcPr>
            <w:tcW w:w="851" w:type="dxa"/>
          </w:tcPr>
          <w:p w:rsidR="007B42FC" w:rsidRPr="005218A9" w:rsidRDefault="007B42FC" w:rsidP="0042387A">
            <w:pPr>
              <w:pStyle w:val="NormalWeb"/>
              <w:jc w:val="both"/>
              <w:rPr>
                <w:rFonts w:ascii="Verdana" w:hAnsi="Verdana" w:cs="Arial"/>
                <w:sz w:val="22"/>
                <w:szCs w:val="22"/>
              </w:rPr>
            </w:pPr>
            <w:r w:rsidRPr="005218A9">
              <w:rPr>
                <w:rFonts w:ascii="Verdana" w:hAnsi="Verdana" w:cs="Arial"/>
                <w:sz w:val="22"/>
                <w:szCs w:val="22"/>
              </w:rPr>
              <w:t>1.02</w:t>
            </w:r>
          </w:p>
        </w:tc>
      </w:tr>
      <w:tr w:rsidR="007B42FC" w:rsidRPr="005218A9" w:rsidTr="005218A9">
        <w:tc>
          <w:tcPr>
            <w:tcW w:w="8472" w:type="dxa"/>
            <w:gridSpan w:val="6"/>
          </w:tcPr>
          <w:p w:rsidR="007B42FC" w:rsidRPr="005218A9" w:rsidRDefault="007B42FC" w:rsidP="0042387A">
            <w:pPr>
              <w:pStyle w:val="NormalWeb"/>
              <w:jc w:val="both"/>
              <w:rPr>
                <w:rFonts w:ascii="Verdana" w:hAnsi="Verdana" w:cs="Arial"/>
                <w:sz w:val="22"/>
                <w:szCs w:val="22"/>
              </w:rPr>
            </w:pPr>
          </w:p>
        </w:tc>
        <w:tc>
          <w:tcPr>
            <w:tcW w:w="737" w:type="dxa"/>
          </w:tcPr>
          <w:p w:rsidR="007B42FC" w:rsidRPr="005218A9" w:rsidRDefault="007B42FC" w:rsidP="0042387A">
            <w:pPr>
              <w:pStyle w:val="NormalWeb"/>
              <w:jc w:val="both"/>
              <w:rPr>
                <w:rFonts w:ascii="Verdana" w:hAnsi="Verdana" w:cs="Arial"/>
                <w:color w:val="FF0000"/>
                <w:sz w:val="22"/>
                <w:szCs w:val="22"/>
              </w:rPr>
            </w:pPr>
            <w:r w:rsidRPr="005218A9">
              <w:rPr>
                <w:rFonts w:ascii="Verdana" w:hAnsi="Verdana" w:cs="Arial"/>
                <w:color w:val="FF0000"/>
                <w:sz w:val="22"/>
                <w:szCs w:val="22"/>
              </w:rPr>
              <w:t>4.41</w:t>
            </w:r>
          </w:p>
        </w:tc>
        <w:tc>
          <w:tcPr>
            <w:tcW w:w="851" w:type="dxa"/>
          </w:tcPr>
          <w:p w:rsidR="007B42FC" w:rsidRPr="005218A9" w:rsidRDefault="007B42FC" w:rsidP="0042387A">
            <w:pPr>
              <w:pStyle w:val="NormalWeb"/>
              <w:jc w:val="both"/>
              <w:rPr>
                <w:rFonts w:ascii="Verdana" w:hAnsi="Verdana" w:cs="Arial"/>
                <w:color w:val="FF0000"/>
                <w:sz w:val="22"/>
                <w:szCs w:val="22"/>
              </w:rPr>
            </w:pPr>
            <w:r w:rsidRPr="005218A9">
              <w:rPr>
                <w:rFonts w:ascii="Verdana" w:hAnsi="Verdana" w:cs="Arial"/>
                <w:color w:val="FF0000"/>
                <w:sz w:val="22"/>
                <w:szCs w:val="22"/>
              </w:rPr>
              <w:t>0.37</w:t>
            </w:r>
          </w:p>
        </w:tc>
      </w:tr>
      <w:tr w:rsidR="007B42FC" w:rsidRPr="005218A9" w:rsidTr="0042387A">
        <w:tc>
          <w:tcPr>
            <w:tcW w:w="10060" w:type="dxa"/>
            <w:gridSpan w:val="8"/>
          </w:tcPr>
          <w:p w:rsidR="007B42FC" w:rsidRPr="005218A9" w:rsidRDefault="007B42FC" w:rsidP="0042387A">
            <w:pPr>
              <w:tabs>
                <w:tab w:val="left" w:pos="6270"/>
              </w:tabs>
              <w:jc w:val="both"/>
              <w:rPr>
                <w:rFonts w:cs="Arial"/>
                <w:sz w:val="22"/>
              </w:rPr>
            </w:pPr>
            <w:r w:rsidRPr="005218A9">
              <w:rPr>
                <w:rFonts w:cs="Arial"/>
                <w:b/>
                <w:sz w:val="22"/>
              </w:rPr>
              <w:t>De forma general, diría que este profesor es</w:t>
            </w:r>
            <w:r w:rsidRPr="005218A9">
              <w:rPr>
                <w:rFonts w:cs="Arial"/>
                <w:sz w:val="22"/>
              </w:rPr>
              <w:t>: El 92.3% de los estudiantes encuestados consideran que los profesores muestran muy buena preparación, muy dedicados, con dominio en la materia, muestran interés por ensenar y que sus alumnos aprendan.</w:t>
            </w:r>
          </w:p>
          <w:p w:rsidR="007B42FC" w:rsidRPr="005218A9" w:rsidRDefault="007B42FC" w:rsidP="0042387A">
            <w:pPr>
              <w:tabs>
                <w:tab w:val="left" w:pos="6270"/>
              </w:tabs>
              <w:jc w:val="both"/>
              <w:rPr>
                <w:rFonts w:cs="Arial"/>
                <w:sz w:val="22"/>
              </w:rPr>
            </w:pPr>
            <w:r w:rsidRPr="005218A9">
              <w:rPr>
                <w:rFonts w:cs="Arial"/>
                <w:sz w:val="22"/>
              </w:rPr>
              <w:t>Un 3.4% de los estudiantes consideran que sus profesores son demasiados exigentes en la calificación de los contenidos, llegando en ocasiones a ser intimidantes.</w:t>
            </w:r>
          </w:p>
          <w:p w:rsidR="007B42FC" w:rsidRPr="005218A9" w:rsidRDefault="007B42FC" w:rsidP="0042387A">
            <w:pPr>
              <w:tabs>
                <w:tab w:val="left" w:pos="6270"/>
              </w:tabs>
              <w:jc w:val="both"/>
              <w:rPr>
                <w:rFonts w:cs="Arial"/>
                <w:sz w:val="22"/>
              </w:rPr>
            </w:pPr>
            <w:r w:rsidRPr="005218A9">
              <w:rPr>
                <w:rFonts w:cs="Arial"/>
                <w:sz w:val="22"/>
              </w:rPr>
              <w:t>Un 4.2% de los estudiantes no respondieron este acápite.</w:t>
            </w:r>
          </w:p>
        </w:tc>
      </w:tr>
      <w:tr w:rsidR="007B42FC" w:rsidRPr="005218A9" w:rsidTr="0042387A">
        <w:tc>
          <w:tcPr>
            <w:tcW w:w="10060" w:type="dxa"/>
            <w:gridSpan w:val="8"/>
          </w:tcPr>
          <w:p w:rsidR="007B42FC" w:rsidRPr="005218A9" w:rsidRDefault="007B42FC" w:rsidP="0042387A">
            <w:pPr>
              <w:tabs>
                <w:tab w:val="left" w:pos="6270"/>
              </w:tabs>
              <w:jc w:val="both"/>
              <w:rPr>
                <w:rFonts w:cs="Arial"/>
                <w:sz w:val="22"/>
              </w:rPr>
            </w:pPr>
            <w:r w:rsidRPr="005218A9">
              <w:rPr>
                <w:rFonts w:cs="Arial"/>
                <w:b/>
                <w:sz w:val="22"/>
              </w:rPr>
              <w:t>Considero como puntos fuertes de la asignatura</w:t>
            </w:r>
            <w:r w:rsidRPr="005218A9">
              <w:rPr>
                <w:rFonts w:cs="Arial"/>
                <w:sz w:val="22"/>
              </w:rPr>
              <w:t>: El 72.2% de los estudiantes encuestados consideran como punto fuerte la preparación del claustro docente de la asignatura, la disponibilidad de los profesores en todo momento y su interés por ensenar y que sus alumnos aprendan.</w:t>
            </w:r>
          </w:p>
          <w:p w:rsidR="007B42FC" w:rsidRPr="005218A9" w:rsidRDefault="007B42FC" w:rsidP="0042387A">
            <w:pPr>
              <w:tabs>
                <w:tab w:val="left" w:pos="6270"/>
              </w:tabs>
              <w:jc w:val="both"/>
              <w:rPr>
                <w:rFonts w:cs="Arial"/>
                <w:sz w:val="22"/>
              </w:rPr>
            </w:pPr>
            <w:r w:rsidRPr="005218A9">
              <w:rPr>
                <w:rFonts w:cs="Arial"/>
                <w:sz w:val="22"/>
              </w:rPr>
              <w:t>El 45% de los estudiantes consideran que la asignatura les sirve como base fundamental para el resto de la carrera y como futuro MGB.</w:t>
            </w:r>
          </w:p>
          <w:p w:rsidR="007B42FC" w:rsidRPr="005218A9" w:rsidRDefault="007B42FC" w:rsidP="0042387A">
            <w:pPr>
              <w:tabs>
                <w:tab w:val="left" w:pos="6270"/>
              </w:tabs>
              <w:jc w:val="both"/>
              <w:rPr>
                <w:rFonts w:cs="Arial"/>
                <w:sz w:val="22"/>
              </w:rPr>
            </w:pPr>
            <w:r w:rsidRPr="005218A9">
              <w:rPr>
                <w:rFonts w:cs="Arial"/>
                <w:sz w:val="22"/>
              </w:rPr>
              <w:t>La bibliografía disponible para el estudio de los contenidos así como materiales complementarios para la docencia</w:t>
            </w:r>
          </w:p>
          <w:p w:rsidR="007B42FC" w:rsidRPr="005218A9" w:rsidRDefault="007B42FC" w:rsidP="0042387A">
            <w:pPr>
              <w:tabs>
                <w:tab w:val="left" w:pos="6270"/>
              </w:tabs>
              <w:jc w:val="both"/>
              <w:rPr>
                <w:rFonts w:cs="Arial"/>
                <w:sz w:val="22"/>
              </w:rPr>
            </w:pPr>
            <w:r w:rsidRPr="005218A9">
              <w:rPr>
                <w:rFonts w:cs="Arial"/>
                <w:sz w:val="22"/>
              </w:rPr>
              <w:t>El 27.2% de los estudiantes no respondió este acápite</w:t>
            </w:r>
          </w:p>
        </w:tc>
      </w:tr>
      <w:tr w:rsidR="007B42FC" w:rsidRPr="005218A9" w:rsidTr="0042387A">
        <w:tc>
          <w:tcPr>
            <w:tcW w:w="10060" w:type="dxa"/>
            <w:gridSpan w:val="8"/>
          </w:tcPr>
          <w:p w:rsidR="007B42FC" w:rsidRPr="005218A9" w:rsidRDefault="007B42FC" w:rsidP="0042387A">
            <w:pPr>
              <w:tabs>
                <w:tab w:val="left" w:pos="6270"/>
              </w:tabs>
              <w:jc w:val="both"/>
              <w:rPr>
                <w:rFonts w:cs="Arial"/>
                <w:sz w:val="22"/>
              </w:rPr>
            </w:pPr>
            <w:r w:rsidRPr="005218A9">
              <w:rPr>
                <w:rFonts w:cs="Arial"/>
                <w:b/>
                <w:sz w:val="22"/>
              </w:rPr>
              <w:t>Considero como puntos débiles de la asignatura</w:t>
            </w:r>
            <w:r w:rsidRPr="005218A9">
              <w:rPr>
                <w:rFonts w:cs="Arial"/>
                <w:sz w:val="22"/>
              </w:rPr>
              <w:t>: El 62% de los estudiantes encuestados plantearon que se necesitan más medios de enseñanza para el desarrollo de las CT y las CP.</w:t>
            </w:r>
          </w:p>
          <w:p w:rsidR="007B42FC" w:rsidRPr="005218A9" w:rsidRDefault="007B42FC" w:rsidP="0042387A">
            <w:pPr>
              <w:tabs>
                <w:tab w:val="left" w:pos="6270"/>
              </w:tabs>
              <w:jc w:val="both"/>
              <w:rPr>
                <w:rFonts w:cs="Arial"/>
                <w:sz w:val="22"/>
              </w:rPr>
            </w:pPr>
            <w:r w:rsidRPr="005218A9">
              <w:rPr>
                <w:rFonts w:cs="Arial"/>
                <w:sz w:val="22"/>
              </w:rPr>
              <w:t>El 35% de los estudiantes consideran que la ausencia de una PP del tema II (SOMA) conspira contra mejores resultados.</w:t>
            </w:r>
          </w:p>
          <w:p w:rsidR="007B42FC" w:rsidRPr="005218A9" w:rsidRDefault="007B42FC" w:rsidP="0042387A">
            <w:pPr>
              <w:tabs>
                <w:tab w:val="left" w:pos="6270"/>
              </w:tabs>
              <w:jc w:val="both"/>
              <w:rPr>
                <w:rFonts w:cs="Arial"/>
                <w:sz w:val="22"/>
              </w:rPr>
            </w:pPr>
            <w:r w:rsidRPr="005218A9">
              <w:rPr>
                <w:rFonts w:cs="Arial"/>
                <w:sz w:val="22"/>
              </w:rPr>
              <w:t>Un 37% de los estudiantes considera que el contenido de la asignatura es muy amplio, con poco tiempo para prepararse para las actividades evaluativas frecuentes.</w:t>
            </w:r>
          </w:p>
          <w:p w:rsidR="007B42FC" w:rsidRPr="005218A9" w:rsidRDefault="007B42FC" w:rsidP="0042387A">
            <w:pPr>
              <w:tabs>
                <w:tab w:val="left" w:pos="6270"/>
              </w:tabs>
              <w:jc w:val="both"/>
              <w:rPr>
                <w:rFonts w:cs="Arial"/>
                <w:sz w:val="22"/>
              </w:rPr>
            </w:pPr>
            <w:r w:rsidRPr="005218A9">
              <w:rPr>
                <w:rFonts w:cs="Arial"/>
                <w:sz w:val="22"/>
              </w:rPr>
              <w:t>Un 31.5 de los estudiantes no respondió este acápite.</w:t>
            </w:r>
          </w:p>
          <w:p w:rsidR="007B42FC" w:rsidRPr="005218A9" w:rsidRDefault="007B42FC" w:rsidP="0042387A">
            <w:pPr>
              <w:tabs>
                <w:tab w:val="left" w:pos="6270"/>
              </w:tabs>
              <w:jc w:val="both"/>
              <w:rPr>
                <w:rFonts w:cs="Arial"/>
                <w:sz w:val="22"/>
              </w:rPr>
            </w:pPr>
          </w:p>
        </w:tc>
      </w:tr>
    </w:tbl>
    <w:p w:rsidR="00B7452F" w:rsidRDefault="00B7452F" w:rsidP="007B42FC">
      <w:pPr>
        <w:pStyle w:val="NormalWeb"/>
        <w:jc w:val="both"/>
        <w:rPr>
          <w:rFonts w:ascii="Verdana" w:hAnsi="Verdana" w:cs="Arial"/>
          <w:b/>
          <w:sz w:val="22"/>
          <w:szCs w:val="22"/>
        </w:rPr>
      </w:pPr>
    </w:p>
    <w:p w:rsidR="00B7452F" w:rsidRDefault="00B7452F" w:rsidP="007B42FC">
      <w:pPr>
        <w:pStyle w:val="NormalWeb"/>
        <w:jc w:val="both"/>
        <w:rPr>
          <w:rFonts w:ascii="Verdana" w:hAnsi="Verdana" w:cs="Arial"/>
          <w:b/>
          <w:sz w:val="22"/>
          <w:szCs w:val="22"/>
        </w:rPr>
      </w:pPr>
    </w:p>
    <w:p w:rsidR="00B7452F" w:rsidRDefault="00B7452F" w:rsidP="007B42FC">
      <w:pPr>
        <w:pStyle w:val="NormalWeb"/>
        <w:jc w:val="both"/>
        <w:rPr>
          <w:rFonts w:ascii="Verdana" w:hAnsi="Verdana" w:cs="Arial"/>
          <w:b/>
          <w:sz w:val="22"/>
          <w:szCs w:val="22"/>
        </w:rPr>
      </w:pPr>
    </w:p>
    <w:p w:rsidR="00B7452F" w:rsidRDefault="00B7452F" w:rsidP="007B42FC">
      <w:pPr>
        <w:pStyle w:val="NormalWeb"/>
        <w:jc w:val="both"/>
        <w:rPr>
          <w:rFonts w:ascii="Verdana" w:hAnsi="Verdana" w:cs="Arial"/>
          <w:b/>
          <w:sz w:val="22"/>
          <w:szCs w:val="22"/>
        </w:rPr>
      </w:pPr>
    </w:p>
    <w:p w:rsidR="00B7452F" w:rsidRDefault="00B7452F" w:rsidP="007B42FC">
      <w:pPr>
        <w:pStyle w:val="NormalWeb"/>
        <w:jc w:val="both"/>
        <w:rPr>
          <w:rFonts w:ascii="Verdana" w:hAnsi="Verdana" w:cs="Arial"/>
          <w:b/>
          <w:sz w:val="22"/>
          <w:szCs w:val="22"/>
        </w:rPr>
      </w:pPr>
    </w:p>
    <w:p w:rsidR="007B42FC" w:rsidRPr="005218A9" w:rsidRDefault="007B42FC" w:rsidP="007B42FC">
      <w:pPr>
        <w:pStyle w:val="NormalWeb"/>
        <w:jc w:val="both"/>
        <w:rPr>
          <w:rFonts w:ascii="Verdana" w:hAnsi="Verdana" w:cs="Arial"/>
          <w:b/>
          <w:sz w:val="22"/>
          <w:szCs w:val="22"/>
        </w:rPr>
      </w:pPr>
      <w:r w:rsidRPr="005218A9">
        <w:rPr>
          <w:rFonts w:ascii="Verdana" w:hAnsi="Verdana" w:cs="Arial"/>
          <w:b/>
          <w:sz w:val="22"/>
          <w:szCs w:val="22"/>
        </w:rPr>
        <w:lastRenderedPageBreak/>
        <w:t>Anexo 2: Autoevaluación del estudiante.</w:t>
      </w:r>
    </w:p>
    <w:p w:rsidR="007B42FC" w:rsidRPr="005218A9" w:rsidRDefault="007B42FC" w:rsidP="007B42FC">
      <w:pPr>
        <w:tabs>
          <w:tab w:val="left" w:pos="6270"/>
        </w:tabs>
        <w:jc w:val="both"/>
        <w:rPr>
          <w:rFonts w:cs="Arial"/>
          <w:b/>
          <w:sz w:val="22"/>
        </w:rPr>
      </w:pPr>
      <w:r w:rsidRPr="005218A9">
        <w:rPr>
          <w:rFonts w:cs="Arial"/>
          <w:b/>
          <w:sz w:val="22"/>
        </w:rPr>
        <w:t xml:space="preserve">Estudiante: Con el propósito de mejorar la calidad del proceso docente educativo que se desarrolla en la asignatura Ontogenia Humana y SOMA, resulta importante para el colectivo docente conocer sus opiniones al respecto. Por eso solicitamos respondas las siguientes preguntas con sinceridad y justeza. Tu respuesta es anónima. </w:t>
      </w:r>
    </w:p>
    <w:p w:rsidR="007B42FC" w:rsidRPr="005218A9" w:rsidRDefault="007B42FC" w:rsidP="007B42FC">
      <w:pPr>
        <w:tabs>
          <w:tab w:val="left" w:pos="6270"/>
        </w:tabs>
        <w:jc w:val="both"/>
        <w:rPr>
          <w:rFonts w:cs="Arial"/>
          <w:b/>
          <w:sz w:val="22"/>
        </w:rPr>
      </w:pPr>
      <w:r w:rsidRPr="005218A9">
        <w:rPr>
          <w:rFonts w:cs="Arial"/>
          <w:b/>
          <w:sz w:val="22"/>
        </w:rPr>
        <w:t>En cada pregunta escoja con una cruz (X) una de las siguientes opciones (Números).</w:t>
      </w:r>
    </w:p>
    <w:p w:rsidR="007B42FC" w:rsidRPr="005218A9" w:rsidRDefault="007B42FC" w:rsidP="007B42FC">
      <w:pPr>
        <w:tabs>
          <w:tab w:val="left" w:pos="6270"/>
        </w:tabs>
        <w:jc w:val="both"/>
        <w:rPr>
          <w:rFonts w:cs="Arial"/>
          <w:b/>
          <w:sz w:val="22"/>
        </w:rPr>
      </w:pPr>
      <w:r w:rsidRPr="005218A9">
        <w:rPr>
          <w:rFonts w:cs="Arial"/>
          <w:b/>
          <w:sz w:val="22"/>
        </w:rPr>
        <w:t>1.- Nunca         2.- Casi nunca          3.- A veces        4.- Casi siempre      5.- Siempre</w:t>
      </w:r>
    </w:p>
    <w:tbl>
      <w:tblPr>
        <w:tblStyle w:val="Tablaconcuadrcula"/>
        <w:tblpPr w:leftFromText="141" w:rightFromText="141" w:vertAnchor="text" w:horzAnchor="page" w:tblpX="1291" w:tblpY="329"/>
        <w:tblW w:w="10060" w:type="dxa"/>
        <w:tblLook w:val="04A0" w:firstRow="1" w:lastRow="0" w:firstColumn="1" w:lastColumn="0" w:noHBand="0" w:noVBand="1"/>
      </w:tblPr>
      <w:tblGrid>
        <w:gridCol w:w="4786"/>
        <w:gridCol w:w="522"/>
        <w:gridCol w:w="548"/>
        <w:gridCol w:w="548"/>
        <w:gridCol w:w="548"/>
        <w:gridCol w:w="687"/>
        <w:gridCol w:w="1171"/>
        <w:gridCol w:w="1250"/>
      </w:tblGrid>
      <w:tr w:rsidR="007B42FC" w:rsidRPr="005218A9" w:rsidTr="0042387A">
        <w:trPr>
          <w:trHeight w:val="414"/>
        </w:trPr>
        <w:tc>
          <w:tcPr>
            <w:tcW w:w="5140"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Autoevaluación del estudiante</w:t>
            </w:r>
          </w:p>
        </w:tc>
        <w:tc>
          <w:tcPr>
            <w:tcW w:w="54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w:t>
            </w:r>
          </w:p>
        </w:tc>
        <w:tc>
          <w:tcPr>
            <w:tcW w:w="551"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2</w:t>
            </w:r>
          </w:p>
        </w:tc>
        <w:tc>
          <w:tcPr>
            <w:tcW w:w="551"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3</w:t>
            </w:r>
          </w:p>
        </w:tc>
        <w:tc>
          <w:tcPr>
            <w:tcW w:w="551"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4</w:t>
            </w:r>
          </w:p>
        </w:tc>
        <w:tc>
          <w:tcPr>
            <w:tcW w:w="68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5</w:t>
            </w:r>
          </w:p>
        </w:tc>
        <w:tc>
          <w:tcPr>
            <w:tcW w:w="904"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Promed</w:t>
            </w:r>
            <w:proofErr w:type="spellEnd"/>
          </w:p>
        </w:tc>
        <w:tc>
          <w:tcPr>
            <w:tcW w:w="1134"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Desviac</w:t>
            </w:r>
            <w:proofErr w:type="spellEnd"/>
            <w:r w:rsidRPr="005218A9">
              <w:rPr>
                <w:rFonts w:ascii="Verdana" w:hAnsi="Verdana" w:cs="Arial"/>
                <w:b/>
                <w:sz w:val="22"/>
                <w:szCs w:val="22"/>
              </w:rPr>
              <w:t xml:space="preserve">. </w:t>
            </w:r>
            <w:proofErr w:type="spellStart"/>
            <w:r w:rsidRPr="005218A9">
              <w:rPr>
                <w:rFonts w:ascii="Verdana" w:hAnsi="Verdana" w:cs="Arial"/>
                <w:b/>
                <w:sz w:val="22"/>
                <w:szCs w:val="22"/>
              </w:rPr>
              <w:t>Standar</w:t>
            </w:r>
            <w:proofErr w:type="spellEnd"/>
          </w:p>
        </w:tc>
      </w:tr>
      <w:tr w:rsidR="007B42FC" w:rsidRPr="005218A9" w:rsidTr="0042387A">
        <w:tc>
          <w:tcPr>
            <w:tcW w:w="5140" w:type="dxa"/>
          </w:tcPr>
          <w:p w:rsidR="007B42FC" w:rsidRPr="005218A9" w:rsidRDefault="007B42FC" w:rsidP="005218A9">
            <w:pPr>
              <w:tabs>
                <w:tab w:val="left" w:pos="6270"/>
              </w:tabs>
              <w:jc w:val="both"/>
              <w:rPr>
                <w:rFonts w:cs="Arial"/>
                <w:sz w:val="22"/>
              </w:rPr>
            </w:pPr>
            <w:r w:rsidRPr="005218A9">
              <w:rPr>
                <w:rFonts w:cs="Arial"/>
                <w:sz w:val="22"/>
              </w:rPr>
              <w:t>¿He dedicado tiempo suficiente a la preparación previa para cada actividad docente de la asignatura?</w:t>
            </w: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34</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67</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37</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4.01</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0.98</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¿Asisto regularmente y con puntualidad a las actividades docentes planificadas?</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18</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118</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4.81</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0.83</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¿Tengo una participación activa en las actividades de la asignatura con preguntas, comentarios, aportes?</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58</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38</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32</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3.65</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1.11</w:t>
            </w:r>
          </w:p>
        </w:tc>
      </w:tr>
      <w:tr w:rsidR="007B42FC" w:rsidRPr="005218A9" w:rsidTr="0042387A">
        <w:tc>
          <w:tcPr>
            <w:tcW w:w="5140" w:type="dxa"/>
          </w:tcPr>
          <w:p w:rsidR="007B42FC" w:rsidRPr="005218A9" w:rsidRDefault="007B42FC" w:rsidP="0042387A">
            <w:pPr>
              <w:pStyle w:val="NormalWeb"/>
              <w:jc w:val="both"/>
              <w:rPr>
                <w:rFonts w:ascii="Verdana" w:hAnsi="Verdana" w:cs="Arial"/>
                <w:color w:val="auto"/>
                <w:sz w:val="22"/>
                <w:szCs w:val="22"/>
              </w:rPr>
            </w:pPr>
            <w:r w:rsidRPr="005218A9">
              <w:rPr>
                <w:rFonts w:ascii="Verdana" w:hAnsi="Verdana" w:cs="Arial"/>
                <w:color w:val="auto"/>
                <w:sz w:val="22"/>
                <w:szCs w:val="22"/>
              </w:rPr>
              <w:t>¿Hago uso de la bibliografía orientada en mi preparación previa para cada actividad docente?</w:t>
            </w: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23</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35</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79</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4.37</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1.10</w:t>
            </w:r>
          </w:p>
        </w:tc>
      </w:tr>
      <w:tr w:rsidR="007B42FC" w:rsidRPr="005218A9" w:rsidTr="0042387A">
        <w:tc>
          <w:tcPr>
            <w:tcW w:w="5140" w:type="dxa"/>
          </w:tcPr>
          <w:p w:rsidR="005218A9" w:rsidRDefault="007B42FC" w:rsidP="005218A9">
            <w:pPr>
              <w:pStyle w:val="NormalWeb"/>
              <w:jc w:val="both"/>
              <w:rPr>
                <w:rFonts w:ascii="Verdana" w:hAnsi="Verdana" w:cs="Arial"/>
                <w:color w:val="auto"/>
                <w:sz w:val="22"/>
                <w:szCs w:val="22"/>
              </w:rPr>
            </w:pPr>
            <w:r w:rsidRPr="005218A9">
              <w:rPr>
                <w:rFonts w:ascii="Verdana" w:hAnsi="Verdana" w:cs="Arial"/>
                <w:color w:val="auto"/>
                <w:sz w:val="22"/>
                <w:szCs w:val="22"/>
              </w:rPr>
              <w:t>¿He contribuido al buen clima en clase?</w:t>
            </w:r>
          </w:p>
          <w:p w:rsidR="007B42FC" w:rsidRPr="005218A9" w:rsidRDefault="005218A9" w:rsidP="005218A9">
            <w:pPr>
              <w:pStyle w:val="NormalWeb"/>
              <w:jc w:val="both"/>
              <w:rPr>
                <w:rFonts w:ascii="Verdana" w:hAnsi="Verdana" w:cs="Arial"/>
                <w:color w:val="auto"/>
                <w:sz w:val="22"/>
                <w:szCs w:val="22"/>
              </w:rPr>
            </w:pPr>
            <w:r w:rsidRPr="005218A9">
              <w:rPr>
                <w:rFonts w:ascii="Verdana" w:hAnsi="Verdana" w:cs="Arial"/>
                <w:color w:val="auto"/>
                <w:sz w:val="22"/>
                <w:szCs w:val="22"/>
              </w:rPr>
              <w:t xml:space="preserve"> </w:t>
            </w: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5</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30</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29</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71</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4.14</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1.29</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 xml:space="preserve">¿He aprendido y comprendido los contenidos de la asignatura? </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18</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56</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64</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4.32</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1.01</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¿Asumo con responsabilidad las actividades orientadas por el profesor?</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5</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42</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94</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4.63</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0.77</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¿Considero elevado el nivel de dificultad de la asignatura?</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43</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37</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47</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3.83</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1.21</w:t>
            </w:r>
          </w:p>
        </w:tc>
      </w:tr>
      <w:tr w:rsidR="007B42FC" w:rsidRPr="005218A9" w:rsidTr="0042387A">
        <w:tc>
          <w:tcPr>
            <w:tcW w:w="5140" w:type="dxa"/>
          </w:tcPr>
          <w:p w:rsidR="007B42FC" w:rsidRPr="005218A9" w:rsidRDefault="007B42FC" w:rsidP="0042387A">
            <w:pPr>
              <w:tabs>
                <w:tab w:val="left" w:pos="6270"/>
              </w:tabs>
              <w:jc w:val="both"/>
              <w:rPr>
                <w:rFonts w:cs="Arial"/>
                <w:sz w:val="22"/>
              </w:rPr>
            </w:pPr>
            <w:r w:rsidRPr="005218A9">
              <w:rPr>
                <w:rFonts w:cs="Arial"/>
                <w:sz w:val="22"/>
              </w:rPr>
              <w:t>¿Me ha parecido la asignatura estimulante intelectualmente?</w:t>
            </w:r>
          </w:p>
          <w:p w:rsidR="007B42FC" w:rsidRPr="005218A9" w:rsidRDefault="007B42FC" w:rsidP="0042387A">
            <w:pPr>
              <w:tabs>
                <w:tab w:val="left" w:pos="6270"/>
              </w:tabs>
              <w:jc w:val="both"/>
              <w:rPr>
                <w:rFonts w:cs="Arial"/>
                <w:sz w:val="22"/>
              </w:rPr>
            </w:pP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17</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31</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90</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4.46</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0.99</w:t>
            </w:r>
          </w:p>
        </w:tc>
      </w:tr>
      <w:tr w:rsidR="007B42FC" w:rsidRPr="005218A9" w:rsidTr="0042387A">
        <w:tc>
          <w:tcPr>
            <w:tcW w:w="5140" w:type="dxa"/>
          </w:tcPr>
          <w:p w:rsidR="007B42FC" w:rsidRPr="005218A9" w:rsidRDefault="007B42FC" w:rsidP="005218A9">
            <w:pPr>
              <w:tabs>
                <w:tab w:val="left" w:pos="6270"/>
              </w:tabs>
              <w:jc w:val="both"/>
              <w:rPr>
                <w:rFonts w:cs="Arial"/>
                <w:sz w:val="22"/>
              </w:rPr>
            </w:pPr>
            <w:r w:rsidRPr="005218A9">
              <w:rPr>
                <w:rFonts w:cs="Arial"/>
                <w:sz w:val="22"/>
              </w:rPr>
              <w:t>¿Me ha parecido relevante y útil la asignatura para mi desarrollo profesional?</w:t>
            </w:r>
          </w:p>
        </w:tc>
        <w:tc>
          <w:tcPr>
            <w:tcW w:w="54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w:t>
            </w:r>
          </w:p>
        </w:tc>
        <w:tc>
          <w:tcPr>
            <w:tcW w:w="551"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18</w:t>
            </w:r>
          </w:p>
        </w:tc>
        <w:tc>
          <w:tcPr>
            <w:tcW w:w="68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120</w:t>
            </w:r>
          </w:p>
        </w:tc>
        <w:tc>
          <w:tcPr>
            <w:tcW w:w="90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4.83</w:t>
            </w:r>
          </w:p>
        </w:tc>
        <w:tc>
          <w:tcPr>
            <w:tcW w:w="1134"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0.71</w:t>
            </w:r>
          </w:p>
        </w:tc>
      </w:tr>
      <w:tr w:rsidR="007B42FC" w:rsidRPr="005218A9" w:rsidTr="0042387A">
        <w:trPr>
          <w:gridBefore w:val="6"/>
          <w:wBefore w:w="8022" w:type="dxa"/>
        </w:trPr>
        <w:tc>
          <w:tcPr>
            <w:tcW w:w="904" w:type="dxa"/>
          </w:tcPr>
          <w:p w:rsidR="007B42FC" w:rsidRPr="005218A9" w:rsidRDefault="007B42FC" w:rsidP="0042387A">
            <w:pPr>
              <w:pStyle w:val="NormalWeb"/>
              <w:jc w:val="center"/>
              <w:rPr>
                <w:rFonts w:ascii="Verdana" w:hAnsi="Verdana" w:cs="Arial"/>
                <w:b/>
                <w:color w:val="FF0000"/>
                <w:sz w:val="22"/>
                <w:szCs w:val="22"/>
              </w:rPr>
            </w:pPr>
            <w:r w:rsidRPr="005218A9">
              <w:rPr>
                <w:rFonts w:ascii="Verdana" w:hAnsi="Verdana" w:cs="Arial"/>
                <w:b/>
                <w:color w:val="FF0000"/>
                <w:sz w:val="22"/>
                <w:szCs w:val="22"/>
              </w:rPr>
              <w:t>4.31</w:t>
            </w:r>
          </w:p>
        </w:tc>
        <w:tc>
          <w:tcPr>
            <w:tcW w:w="1134" w:type="dxa"/>
          </w:tcPr>
          <w:p w:rsidR="007B42FC" w:rsidRPr="005218A9" w:rsidRDefault="007B42FC" w:rsidP="0042387A">
            <w:pPr>
              <w:pStyle w:val="NormalWeb"/>
              <w:jc w:val="center"/>
              <w:rPr>
                <w:rFonts w:ascii="Verdana" w:hAnsi="Verdana" w:cs="Arial"/>
                <w:b/>
                <w:color w:val="FF0000"/>
                <w:sz w:val="22"/>
                <w:szCs w:val="22"/>
              </w:rPr>
            </w:pPr>
            <w:r w:rsidRPr="005218A9">
              <w:rPr>
                <w:rFonts w:ascii="Verdana" w:hAnsi="Verdana" w:cs="Arial"/>
                <w:b/>
                <w:color w:val="FF0000"/>
                <w:sz w:val="22"/>
                <w:szCs w:val="22"/>
              </w:rPr>
              <w:t>0.40</w:t>
            </w:r>
          </w:p>
          <w:p w:rsidR="007B42FC" w:rsidRPr="005218A9" w:rsidRDefault="007B42FC" w:rsidP="0042387A">
            <w:pPr>
              <w:pStyle w:val="NormalWeb"/>
              <w:jc w:val="center"/>
              <w:rPr>
                <w:rFonts w:ascii="Verdana" w:hAnsi="Verdana" w:cs="Arial"/>
                <w:b/>
                <w:color w:val="auto"/>
                <w:sz w:val="22"/>
                <w:szCs w:val="22"/>
              </w:rPr>
            </w:pPr>
          </w:p>
        </w:tc>
      </w:tr>
    </w:tbl>
    <w:p w:rsidR="00B7452F" w:rsidRDefault="00B7452F" w:rsidP="007B42FC">
      <w:pPr>
        <w:tabs>
          <w:tab w:val="left" w:pos="6270"/>
        </w:tabs>
        <w:jc w:val="both"/>
        <w:rPr>
          <w:rFonts w:cs="Arial"/>
          <w:b/>
          <w:sz w:val="22"/>
        </w:rPr>
      </w:pPr>
    </w:p>
    <w:p w:rsidR="00B7452F" w:rsidRDefault="00B7452F" w:rsidP="007B42FC">
      <w:pPr>
        <w:tabs>
          <w:tab w:val="left" w:pos="6270"/>
        </w:tabs>
        <w:jc w:val="both"/>
        <w:rPr>
          <w:rFonts w:cs="Arial"/>
          <w:b/>
          <w:sz w:val="22"/>
        </w:rPr>
      </w:pPr>
    </w:p>
    <w:p w:rsidR="00B7452F" w:rsidRDefault="00B7452F" w:rsidP="007B42FC">
      <w:pPr>
        <w:tabs>
          <w:tab w:val="left" w:pos="6270"/>
        </w:tabs>
        <w:jc w:val="both"/>
        <w:rPr>
          <w:rFonts w:cs="Arial"/>
          <w:b/>
          <w:sz w:val="22"/>
        </w:rPr>
      </w:pPr>
    </w:p>
    <w:p w:rsidR="007B42FC" w:rsidRPr="005218A9" w:rsidRDefault="007B42FC" w:rsidP="007B42FC">
      <w:pPr>
        <w:tabs>
          <w:tab w:val="left" w:pos="6270"/>
        </w:tabs>
        <w:jc w:val="both"/>
        <w:rPr>
          <w:rFonts w:cs="Arial"/>
          <w:b/>
          <w:sz w:val="22"/>
        </w:rPr>
      </w:pPr>
      <w:bookmarkStart w:id="11" w:name="_GoBack"/>
      <w:bookmarkEnd w:id="11"/>
      <w:r w:rsidRPr="005218A9">
        <w:rPr>
          <w:rFonts w:cs="Arial"/>
          <w:b/>
          <w:sz w:val="22"/>
        </w:rPr>
        <w:t>Anexo 3:</w:t>
      </w:r>
      <w:r w:rsidRPr="005218A9">
        <w:rPr>
          <w:rFonts w:cs="Arial"/>
          <w:sz w:val="22"/>
        </w:rPr>
        <w:t xml:space="preserve"> </w:t>
      </w:r>
      <w:r w:rsidRPr="005218A9">
        <w:rPr>
          <w:rFonts w:cs="Arial"/>
          <w:b/>
          <w:sz w:val="22"/>
        </w:rPr>
        <w:t>Grado de satisfacción con la docencia</w:t>
      </w:r>
    </w:p>
    <w:p w:rsidR="007B42FC" w:rsidRPr="005218A9" w:rsidRDefault="007B42FC" w:rsidP="007B42FC">
      <w:pPr>
        <w:tabs>
          <w:tab w:val="left" w:pos="6270"/>
        </w:tabs>
        <w:jc w:val="both"/>
        <w:rPr>
          <w:rFonts w:cs="Arial"/>
          <w:b/>
          <w:sz w:val="22"/>
        </w:rPr>
      </w:pPr>
      <w:r w:rsidRPr="005218A9">
        <w:rPr>
          <w:rFonts w:cs="Arial"/>
          <w:b/>
          <w:sz w:val="22"/>
        </w:rPr>
        <w:t xml:space="preserve">Estudiante: Con el propósito de mejorar la calidad del proceso docente educativo que se desarrolla en la asignatura Ontogenia Humana y SOMA, resulta importante para el colectivo docente conocer sus opiniones al respecto. Por eso solicitamos respondas las siguientes preguntas con sinceridad y justeza. Tu respuesta es anónima. </w:t>
      </w:r>
    </w:p>
    <w:p w:rsidR="007B42FC" w:rsidRPr="005218A9" w:rsidRDefault="007B42FC" w:rsidP="007B42FC">
      <w:pPr>
        <w:tabs>
          <w:tab w:val="left" w:pos="6270"/>
        </w:tabs>
        <w:jc w:val="both"/>
        <w:rPr>
          <w:rFonts w:cs="Arial"/>
          <w:b/>
          <w:sz w:val="22"/>
        </w:rPr>
      </w:pPr>
      <w:r w:rsidRPr="005218A9">
        <w:rPr>
          <w:rFonts w:cs="Arial"/>
          <w:b/>
          <w:sz w:val="22"/>
        </w:rPr>
        <w:t>En cada pregunta escoja con una cruz (X) una de las siguientes opciones (Números).</w:t>
      </w:r>
    </w:p>
    <w:p w:rsidR="007B42FC" w:rsidRPr="005218A9" w:rsidRDefault="007B42FC" w:rsidP="007B42FC">
      <w:pPr>
        <w:tabs>
          <w:tab w:val="left" w:pos="6270"/>
        </w:tabs>
        <w:jc w:val="both"/>
        <w:rPr>
          <w:rFonts w:cs="Arial"/>
          <w:b/>
          <w:sz w:val="22"/>
        </w:rPr>
      </w:pPr>
      <w:r w:rsidRPr="005218A9">
        <w:rPr>
          <w:rFonts w:cs="Arial"/>
          <w:b/>
          <w:sz w:val="22"/>
        </w:rPr>
        <w:t>1.- Nunca         2.- Casi nunca          3.- A veces        4.- Casi siempre      5.- Siempre</w:t>
      </w:r>
    </w:p>
    <w:tbl>
      <w:tblPr>
        <w:tblStyle w:val="Tablaconcuadrcula"/>
        <w:tblpPr w:leftFromText="141" w:rightFromText="141" w:vertAnchor="text" w:horzAnchor="page" w:tblpX="1291" w:tblpY="329"/>
        <w:tblW w:w="9776" w:type="dxa"/>
        <w:tblLook w:val="04A0" w:firstRow="1" w:lastRow="0" w:firstColumn="1" w:lastColumn="0" w:noHBand="0" w:noVBand="1"/>
      </w:tblPr>
      <w:tblGrid>
        <w:gridCol w:w="4481"/>
        <w:gridCol w:w="510"/>
        <w:gridCol w:w="511"/>
        <w:gridCol w:w="544"/>
        <w:gridCol w:w="544"/>
        <w:gridCol w:w="686"/>
        <w:gridCol w:w="1250"/>
        <w:gridCol w:w="1250"/>
      </w:tblGrid>
      <w:tr w:rsidR="007B42FC" w:rsidRPr="005218A9" w:rsidTr="0042387A">
        <w:tc>
          <w:tcPr>
            <w:tcW w:w="5016" w:type="dxa"/>
          </w:tcPr>
          <w:p w:rsidR="007B42FC" w:rsidRPr="005218A9" w:rsidRDefault="007B42FC" w:rsidP="0042387A">
            <w:pPr>
              <w:pStyle w:val="NormalWeb"/>
              <w:jc w:val="both"/>
              <w:rPr>
                <w:rFonts w:ascii="Verdana" w:hAnsi="Verdana" w:cs="Arial"/>
                <w:b/>
                <w:sz w:val="22"/>
                <w:szCs w:val="22"/>
              </w:rPr>
            </w:pPr>
            <w:r w:rsidRPr="005218A9">
              <w:rPr>
                <w:rFonts w:ascii="Verdana" w:hAnsi="Verdana" w:cs="Arial"/>
                <w:b/>
                <w:sz w:val="22"/>
                <w:szCs w:val="22"/>
              </w:rPr>
              <w:t>Grado de satisfacción con la docencia</w:t>
            </w:r>
          </w:p>
        </w:tc>
        <w:tc>
          <w:tcPr>
            <w:tcW w:w="536"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w:t>
            </w:r>
          </w:p>
        </w:tc>
        <w:tc>
          <w:tcPr>
            <w:tcW w:w="53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2</w:t>
            </w:r>
          </w:p>
        </w:tc>
        <w:tc>
          <w:tcPr>
            <w:tcW w:w="54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3</w:t>
            </w:r>
          </w:p>
        </w:tc>
        <w:tc>
          <w:tcPr>
            <w:tcW w:w="54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4</w:t>
            </w:r>
          </w:p>
        </w:tc>
        <w:tc>
          <w:tcPr>
            <w:tcW w:w="68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5</w:t>
            </w:r>
          </w:p>
        </w:tc>
        <w:tc>
          <w:tcPr>
            <w:tcW w:w="1045"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Promed</w:t>
            </w:r>
            <w:proofErr w:type="spellEnd"/>
            <w:r w:rsidRPr="005218A9">
              <w:rPr>
                <w:rFonts w:ascii="Verdana" w:hAnsi="Verdana" w:cs="Arial"/>
                <w:b/>
                <w:sz w:val="22"/>
                <w:szCs w:val="22"/>
              </w:rPr>
              <w:t>.</w:t>
            </w:r>
          </w:p>
        </w:tc>
        <w:tc>
          <w:tcPr>
            <w:tcW w:w="866"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Desviac</w:t>
            </w:r>
            <w:proofErr w:type="spellEnd"/>
            <w:r w:rsidRPr="005218A9">
              <w:rPr>
                <w:rFonts w:ascii="Verdana" w:hAnsi="Verdana" w:cs="Arial"/>
                <w:b/>
                <w:sz w:val="22"/>
                <w:szCs w:val="22"/>
              </w:rPr>
              <w:t xml:space="preserve">. </w:t>
            </w:r>
            <w:proofErr w:type="spellStart"/>
            <w:r w:rsidRPr="005218A9">
              <w:rPr>
                <w:rFonts w:ascii="Verdana" w:hAnsi="Verdana" w:cs="Arial"/>
                <w:b/>
                <w:sz w:val="22"/>
                <w:szCs w:val="22"/>
              </w:rPr>
              <w:t>Standar</w:t>
            </w:r>
            <w:proofErr w:type="spellEnd"/>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El programa de la asignatura (guía docente) contiene toda la información necesaria para el seguimiento de la misma</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6</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40</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91</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4.56</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0.96</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Las actividades formativas (clases prácticas, clases teóricas, seminarios…) me han resultado adecuadas para aprovechar la asignatura</w:t>
            </w:r>
            <w:r w:rsidR="005218A9">
              <w:rPr>
                <w:rFonts w:cs="Arial"/>
                <w:sz w:val="22"/>
              </w:rPr>
              <w:t>.</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6</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42</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87</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4.50</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1.00</w:t>
            </w:r>
          </w:p>
        </w:tc>
      </w:tr>
      <w:tr w:rsidR="007B42FC" w:rsidRPr="005218A9" w:rsidTr="0042387A">
        <w:tc>
          <w:tcPr>
            <w:tcW w:w="5016" w:type="dxa"/>
          </w:tcPr>
          <w:p w:rsidR="007B42FC" w:rsidRPr="005218A9" w:rsidRDefault="007B42FC" w:rsidP="0042387A">
            <w:pPr>
              <w:tabs>
                <w:tab w:val="left" w:pos="6270"/>
              </w:tabs>
              <w:jc w:val="both"/>
              <w:rPr>
                <w:rFonts w:cs="Arial"/>
                <w:sz w:val="22"/>
              </w:rPr>
            </w:pPr>
            <w:r w:rsidRPr="005218A9">
              <w:rPr>
                <w:rFonts w:cs="Arial"/>
                <w:sz w:val="22"/>
              </w:rPr>
              <w:t>Las actividades prácticas de esta asignatura facilitan el aprendizaje de los contenidos teóricos y viceversa</w:t>
            </w:r>
          </w:p>
          <w:p w:rsidR="007B42FC" w:rsidRPr="005218A9" w:rsidRDefault="007B42FC" w:rsidP="0042387A">
            <w:pPr>
              <w:tabs>
                <w:tab w:val="left" w:pos="6270"/>
              </w:tabs>
              <w:jc w:val="both"/>
              <w:rPr>
                <w:rFonts w:cs="Arial"/>
                <w:sz w:val="22"/>
              </w:rPr>
            </w:pP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7</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27</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103</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4.64</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0.97</w:t>
            </w:r>
          </w:p>
        </w:tc>
      </w:tr>
      <w:tr w:rsidR="007B42FC" w:rsidRPr="005218A9" w:rsidTr="0042387A">
        <w:tc>
          <w:tcPr>
            <w:tcW w:w="5016" w:type="dxa"/>
          </w:tcPr>
          <w:p w:rsidR="007B42FC" w:rsidRPr="005218A9" w:rsidRDefault="007B42FC" w:rsidP="0042387A">
            <w:pPr>
              <w:tabs>
                <w:tab w:val="left" w:pos="6270"/>
              </w:tabs>
              <w:jc w:val="both"/>
              <w:rPr>
                <w:rFonts w:cs="Arial"/>
                <w:sz w:val="22"/>
              </w:rPr>
            </w:pPr>
            <w:r w:rsidRPr="005218A9">
              <w:rPr>
                <w:rFonts w:cs="Arial"/>
                <w:sz w:val="22"/>
              </w:rPr>
              <w:t xml:space="preserve">La bibliografía disponible es útil, accesible y suficiente </w:t>
            </w:r>
          </w:p>
          <w:p w:rsidR="007B42FC" w:rsidRPr="005218A9" w:rsidRDefault="007B42FC" w:rsidP="0042387A">
            <w:pPr>
              <w:tabs>
                <w:tab w:val="left" w:pos="6270"/>
              </w:tabs>
              <w:jc w:val="both"/>
              <w:rPr>
                <w:rFonts w:cs="Arial"/>
                <w:sz w:val="22"/>
              </w:rPr>
            </w:pP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16</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37</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81</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4.36</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1.09</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 xml:space="preserve">Las actividades de evaluación me han parecido adecuadas para valorar mi aprendizaje </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8</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37</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90</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4.51</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1.02</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La evaluación se ajusta a los contenidos trabajados y a las metodologías utilizadas durante el curso</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38</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90</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4.54</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0.95</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 xml:space="preserve">Los alumnos tenemos la posibilidad de conocer los errores cometidos y comentar nuestra valoración </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20</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17</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93</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4.44</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1.15</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 xml:space="preserve">En esta asignatura he aprendido cosas que considero valiosas para mi formación </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14</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125</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4.89</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0.78</w:t>
            </w:r>
          </w:p>
        </w:tc>
      </w:tr>
      <w:tr w:rsidR="007B42FC" w:rsidRPr="005218A9" w:rsidTr="0042387A">
        <w:tc>
          <w:tcPr>
            <w:tcW w:w="5016" w:type="dxa"/>
          </w:tcPr>
          <w:p w:rsidR="007B42FC" w:rsidRPr="005218A9" w:rsidRDefault="007B42FC" w:rsidP="005218A9">
            <w:pPr>
              <w:tabs>
                <w:tab w:val="left" w:pos="6270"/>
              </w:tabs>
              <w:jc w:val="both"/>
              <w:rPr>
                <w:rFonts w:cs="Arial"/>
                <w:sz w:val="22"/>
              </w:rPr>
            </w:pPr>
            <w:r w:rsidRPr="005218A9">
              <w:rPr>
                <w:rFonts w:cs="Arial"/>
                <w:sz w:val="22"/>
              </w:rPr>
              <w:t>En general estoy satisfecho con esta asignatura</w:t>
            </w:r>
          </w:p>
        </w:tc>
        <w:tc>
          <w:tcPr>
            <w:tcW w:w="53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3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13</w:t>
            </w:r>
          </w:p>
        </w:tc>
        <w:tc>
          <w:tcPr>
            <w:tcW w:w="547"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30</w:t>
            </w:r>
          </w:p>
        </w:tc>
        <w:tc>
          <w:tcPr>
            <w:tcW w:w="682"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96</w:t>
            </w:r>
          </w:p>
        </w:tc>
        <w:tc>
          <w:tcPr>
            <w:tcW w:w="1045"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4.60</w:t>
            </w:r>
          </w:p>
        </w:tc>
        <w:tc>
          <w:tcPr>
            <w:tcW w:w="866" w:type="dxa"/>
          </w:tcPr>
          <w:p w:rsidR="007B42FC" w:rsidRPr="005218A9" w:rsidRDefault="007B42FC" w:rsidP="0042387A">
            <w:pPr>
              <w:pStyle w:val="NormalWeb"/>
              <w:jc w:val="center"/>
              <w:rPr>
                <w:rFonts w:ascii="Verdana" w:hAnsi="Verdana" w:cs="Arial"/>
                <w:b/>
                <w:color w:val="auto"/>
                <w:sz w:val="22"/>
                <w:szCs w:val="22"/>
              </w:rPr>
            </w:pPr>
            <w:r w:rsidRPr="005218A9">
              <w:rPr>
                <w:rFonts w:ascii="Verdana" w:hAnsi="Verdana" w:cs="Arial"/>
                <w:b/>
                <w:color w:val="auto"/>
                <w:sz w:val="22"/>
                <w:szCs w:val="22"/>
              </w:rPr>
              <w:t>1.00</w:t>
            </w:r>
          </w:p>
        </w:tc>
      </w:tr>
      <w:tr w:rsidR="007B42FC" w:rsidRPr="005218A9" w:rsidTr="0042387A">
        <w:tc>
          <w:tcPr>
            <w:tcW w:w="7865" w:type="dxa"/>
            <w:gridSpan w:val="6"/>
            <w:tcBorders>
              <w:left w:val="nil"/>
              <w:bottom w:val="nil"/>
            </w:tcBorders>
          </w:tcPr>
          <w:p w:rsidR="007B42FC" w:rsidRPr="005218A9" w:rsidRDefault="007B42FC" w:rsidP="0042387A">
            <w:pPr>
              <w:pStyle w:val="NormalWeb"/>
              <w:jc w:val="center"/>
              <w:rPr>
                <w:rFonts w:ascii="Verdana" w:hAnsi="Verdana" w:cs="Arial"/>
                <w:b/>
                <w:color w:val="auto"/>
                <w:sz w:val="22"/>
                <w:szCs w:val="22"/>
              </w:rPr>
            </w:pPr>
          </w:p>
        </w:tc>
        <w:tc>
          <w:tcPr>
            <w:tcW w:w="1045" w:type="dxa"/>
          </w:tcPr>
          <w:p w:rsidR="007B42FC" w:rsidRPr="005218A9" w:rsidRDefault="007B42FC" w:rsidP="0042387A">
            <w:pPr>
              <w:pStyle w:val="NormalWeb"/>
              <w:jc w:val="center"/>
              <w:rPr>
                <w:rFonts w:ascii="Verdana" w:hAnsi="Verdana" w:cs="Arial"/>
                <w:b/>
                <w:color w:val="FF0000"/>
                <w:sz w:val="22"/>
                <w:szCs w:val="22"/>
              </w:rPr>
            </w:pPr>
            <w:r w:rsidRPr="005218A9">
              <w:rPr>
                <w:rFonts w:ascii="Verdana" w:hAnsi="Verdana" w:cs="Arial"/>
                <w:b/>
                <w:color w:val="FF0000"/>
                <w:sz w:val="22"/>
                <w:szCs w:val="22"/>
              </w:rPr>
              <w:t>4.56</w:t>
            </w:r>
          </w:p>
        </w:tc>
        <w:tc>
          <w:tcPr>
            <w:tcW w:w="866" w:type="dxa"/>
          </w:tcPr>
          <w:p w:rsidR="007B42FC" w:rsidRPr="005218A9" w:rsidRDefault="007B42FC" w:rsidP="0042387A">
            <w:pPr>
              <w:pStyle w:val="NormalWeb"/>
              <w:jc w:val="center"/>
              <w:rPr>
                <w:rFonts w:ascii="Verdana" w:hAnsi="Verdana" w:cs="Arial"/>
                <w:b/>
                <w:color w:val="FF0000"/>
                <w:sz w:val="22"/>
                <w:szCs w:val="22"/>
              </w:rPr>
            </w:pPr>
            <w:r w:rsidRPr="005218A9">
              <w:rPr>
                <w:rFonts w:ascii="Verdana" w:hAnsi="Verdana" w:cs="Arial"/>
                <w:b/>
                <w:color w:val="FF0000"/>
                <w:sz w:val="22"/>
                <w:szCs w:val="22"/>
              </w:rPr>
              <w:t>0.15</w:t>
            </w:r>
          </w:p>
          <w:p w:rsidR="007B42FC" w:rsidRPr="005218A9" w:rsidRDefault="007B42FC" w:rsidP="0042387A">
            <w:pPr>
              <w:pStyle w:val="NormalWeb"/>
              <w:jc w:val="center"/>
              <w:rPr>
                <w:rFonts w:ascii="Verdana" w:hAnsi="Verdana" w:cs="Arial"/>
                <w:b/>
                <w:color w:val="FF0000"/>
                <w:sz w:val="22"/>
                <w:szCs w:val="22"/>
              </w:rPr>
            </w:pPr>
          </w:p>
        </w:tc>
      </w:tr>
    </w:tbl>
    <w:p w:rsidR="007B42FC" w:rsidRPr="005218A9" w:rsidRDefault="007B42FC" w:rsidP="007B42FC">
      <w:pPr>
        <w:pStyle w:val="NormalWeb"/>
        <w:jc w:val="both"/>
        <w:rPr>
          <w:rFonts w:ascii="Verdana" w:hAnsi="Verdana" w:cs="Arial"/>
          <w:color w:val="auto"/>
          <w:sz w:val="22"/>
          <w:szCs w:val="22"/>
        </w:rPr>
      </w:pPr>
    </w:p>
    <w:p w:rsidR="007B42FC" w:rsidRPr="005218A9" w:rsidRDefault="007B42FC" w:rsidP="007B42FC">
      <w:pPr>
        <w:tabs>
          <w:tab w:val="left" w:pos="6270"/>
        </w:tabs>
        <w:jc w:val="both"/>
        <w:rPr>
          <w:rFonts w:cs="Arial"/>
          <w:b/>
          <w:sz w:val="22"/>
        </w:rPr>
      </w:pPr>
      <w:r w:rsidRPr="005218A9">
        <w:rPr>
          <w:rFonts w:cs="Arial"/>
          <w:b/>
          <w:sz w:val="22"/>
        </w:rPr>
        <w:lastRenderedPageBreak/>
        <w:t>Anexo 4: Opinión de los profesores acerca del desempeño de sus estudiantes y de su propia actividad docente en la asignatura.</w:t>
      </w:r>
    </w:p>
    <w:p w:rsidR="007B42FC" w:rsidRPr="005218A9" w:rsidRDefault="007B42FC" w:rsidP="007B42FC">
      <w:pPr>
        <w:tabs>
          <w:tab w:val="left" w:pos="6270"/>
        </w:tabs>
        <w:jc w:val="both"/>
        <w:rPr>
          <w:rFonts w:cs="Arial"/>
          <w:b/>
          <w:sz w:val="22"/>
        </w:rPr>
      </w:pPr>
      <w:r w:rsidRPr="005218A9">
        <w:rPr>
          <w:rFonts w:cs="Arial"/>
          <w:b/>
          <w:sz w:val="22"/>
        </w:rPr>
        <w:t xml:space="preserve">Profesor: Con el propósito de mejorar la calidad del proceso docente educativo que se desarrolla en la asignatura Ontogenia Humana y SOMA, resulta importante conocer sus opiniones al respecto. Por eso solicitamos respondas las siguientes preguntas con sinceridad y justeza. Tu respuesta es anónima. </w:t>
      </w:r>
    </w:p>
    <w:p w:rsidR="007B42FC" w:rsidRPr="005218A9" w:rsidRDefault="007B42FC" w:rsidP="007B42FC">
      <w:pPr>
        <w:tabs>
          <w:tab w:val="left" w:pos="6270"/>
        </w:tabs>
        <w:jc w:val="both"/>
        <w:rPr>
          <w:rFonts w:cs="Arial"/>
          <w:b/>
          <w:sz w:val="22"/>
        </w:rPr>
      </w:pPr>
      <w:r w:rsidRPr="005218A9">
        <w:rPr>
          <w:rFonts w:cs="Arial"/>
          <w:b/>
          <w:sz w:val="22"/>
        </w:rPr>
        <w:t>En cada pregunta escoja con una cruz (X) una de las siguientes opciones (Números).</w:t>
      </w:r>
    </w:p>
    <w:p w:rsidR="007B42FC" w:rsidRPr="005218A9" w:rsidRDefault="007B42FC" w:rsidP="007B42FC">
      <w:pPr>
        <w:tabs>
          <w:tab w:val="left" w:pos="6270"/>
        </w:tabs>
        <w:jc w:val="both"/>
        <w:rPr>
          <w:rFonts w:cs="Arial"/>
          <w:b/>
          <w:sz w:val="22"/>
        </w:rPr>
      </w:pPr>
      <w:r w:rsidRPr="005218A9">
        <w:rPr>
          <w:rFonts w:cs="Arial"/>
          <w:b/>
          <w:sz w:val="22"/>
        </w:rPr>
        <w:t>1.- Nunca         2.- Casi nunca          3.- A veces        4.- Casi siempre      5.- Siempre</w:t>
      </w:r>
    </w:p>
    <w:tbl>
      <w:tblPr>
        <w:tblStyle w:val="Tablaconcuadrcula"/>
        <w:tblpPr w:leftFromText="141" w:rightFromText="141" w:vertAnchor="text" w:horzAnchor="page" w:tblpX="1291" w:tblpY="329"/>
        <w:tblW w:w="10201" w:type="dxa"/>
        <w:tblLayout w:type="fixed"/>
        <w:tblLook w:val="04A0" w:firstRow="1" w:lastRow="0" w:firstColumn="1" w:lastColumn="0" w:noHBand="0" w:noVBand="1"/>
      </w:tblPr>
      <w:tblGrid>
        <w:gridCol w:w="5524"/>
        <w:gridCol w:w="567"/>
        <w:gridCol w:w="567"/>
        <w:gridCol w:w="567"/>
        <w:gridCol w:w="567"/>
        <w:gridCol w:w="567"/>
        <w:gridCol w:w="850"/>
        <w:gridCol w:w="992"/>
      </w:tblGrid>
      <w:tr w:rsidR="007B42FC" w:rsidRPr="005218A9" w:rsidTr="0042387A">
        <w:tc>
          <w:tcPr>
            <w:tcW w:w="5524" w:type="dxa"/>
          </w:tcPr>
          <w:p w:rsidR="007B42FC" w:rsidRPr="005218A9" w:rsidRDefault="007B42FC" w:rsidP="0042387A">
            <w:pPr>
              <w:pStyle w:val="NormalWeb"/>
              <w:jc w:val="both"/>
              <w:rPr>
                <w:rFonts w:ascii="Verdana" w:hAnsi="Verdana" w:cs="Arial"/>
                <w:b/>
                <w:sz w:val="22"/>
                <w:szCs w:val="22"/>
              </w:rPr>
            </w:pPr>
            <w:r w:rsidRPr="005218A9">
              <w:rPr>
                <w:rFonts w:ascii="Verdana" w:hAnsi="Verdana" w:cs="Arial"/>
                <w:b/>
                <w:sz w:val="22"/>
                <w:szCs w:val="22"/>
              </w:rPr>
              <w:t>Opinión de los profesores acerca del desempeño de sus estudiantes y  de su propia actividad docente.</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2</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3</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4</w:t>
            </w:r>
          </w:p>
        </w:tc>
        <w:tc>
          <w:tcPr>
            <w:tcW w:w="567"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5</w:t>
            </w:r>
          </w:p>
        </w:tc>
        <w:tc>
          <w:tcPr>
            <w:tcW w:w="850"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Promed</w:t>
            </w:r>
            <w:proofErr w:type="spellEnd"/>
          </w:p>
        </w:tc>
        <w:tc>
          <w:tcPr>
            <w:tcW w:w="992" w:type="dxa"/>
          </w:tcPr>
          <w:p w:rsidR="007B42FC" w:rsidRPr="005218A9" w:rsidRDefault="007B42FC" w:rsidP="0042387A">
            <w:pPr>
              <w:pStyle w:val="NormalWeb"/>
              <w:jc w:val="center"/>
              <w:rPr>
                <w:rFonts w:ascii="Verdana" w:hAnsi="Verdana" w:cs="Arial"/>
                <w:b/>
                <w:sz w:val="22"/>
                <w:szCs w:val="22"/>
              </w:rPr>
            </w:pPr>
            <w:proofErr w:type="spellStart"/>
            <w:r w:rsidRPr="005218A9">
              <w:rPr>
                <w:rFonts w:ascii="Verdana" w:hAnsi="Verdana" w:cs="Arial"/>
                <w:b/>
                <w:sz w:val="22"/>
                <w:szCs w:val="22"/>
              </w:rPr>
              <w:t>Desviac</w:t>
            </w:r>
            <w:proofErr w:type="spellEnd"/>
            <w:r w:rsidRPr="005218A9">
              <w:rPr>
                <w:rFonts w:ascii="Verdana" w:hAnsi="Verdana" w:cs="Arial"/>
                <w:b/>
                <w:sz w:val="22"/>
                <w:szCs w:val="22"/>
              </w:rPr>
              <w:t xml:space="preserve">. </w:t>
            </w:r>
            <w:proofErr w:type="spellStart"/>
            <w:r w:rsidRPr="005218A9">
              <w:rPr>
                <w:rFonts w:ascii="Verdana" w:hAnsi="Verdana" w:cs="Arial"/>
                <w:b/>
                <w:sz w:val="22"/>
                <w:szCs w:val="22"/>
              </w:rPr>
              <w:t>Standar</w:t>
            </w:r>
            <w:proofErr w:type="spellEnd"/>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¿Mantienen los estudiantes una buena disciplina en las actividades docentes? </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4.25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0.71</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¿Dan cumplimiento los estudiantes a las actividades extra clases planteadas por el profesor?</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6</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3.25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0.46</w:t>
            </w:r>
          </w:p>
        </w:tc>
      </w:tr>
      <w:tr w:rsidR="007B42FC" w:rsidRPr="005218A9" w:rsidTr="0042387A">
        <w:tc>
          <w:tcPr>
            <w:tcW w:w="5524" w:type="dxa"/>
          </w:tcPr>
          <w:p w:rsidR="007B42FC" w:rsidRPr="005218A9" w:rsidRDefault="007B42FC" w:rsidP="0042387A">
            <w:pPr>
              <w:tabs>
                <w:tab w:val="left" w:pos="6270"/>
              </w:tabs>
              <w:jc w:val="both"/>
              <w:rPr>
                <w:rFonts w:cs="Arial"/>
                <w:color w:val="002060"/>
                <w:sz w:val="22"/>
              </w:rPr>
            </w:pPr>
            <w:r w:rsidRPr="005218A9">
              <w:rPr>
                <w:rFonts w:cs="Arial"/>
                <w:sz w:val="22"/>
              </w:rPr>
              <w:t>¿Muestran los estudiantes interés y motivación por aprender los contenidos de la asignatura?</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3.25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0.71</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¿Cree usted que los estudiantes asumen con responsabilidad las actividades orientadas?</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5</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rPr>
                <w:rFonts w:ascii="Verdana" w:hAnsi="Verdana" w:cs="Arial"/>
                <w:sz w:val="22"/>
                <w:szCs w:val="22"/>
              </w:rPr>
            </w:pPr>
            <w:r w:rsidRPr="005218A9">
              <w:rPr>
                <w:rFonts w:ascii="Verdana" w:hAnsi="Verdana" w:cs="Arial"/>
                <w:sz w:val="22"/>
                <w:szCs w:val="22"/>
              </w:rPr>
              <w:t>-</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2.88</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0.64</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¿Considera usted que existe un comportamiento colaborativo entre los estudiantes en el desarrollo de las actividades docentes?</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3.05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1.07</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¿Asisten los estudiantes con dificultades académicas a las consultas docentes programadas por usted?</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5</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2.63</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0.52</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¿Realiza usted atención individualizada con los estudiantes?</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4.43</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1.73</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¿Atiende usted por igual a los alumnos con buen rendimiento académico en la asignatura y los que tienen un rendimiento deficiente?</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5</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3.63</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1.92</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¿Los procedimientos empleados por usted en la evaluación y calificación de sus estudiantes se ajustan a lo establecido? </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8</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¿Considera usted que la preparación previa de sus estudiantes para cada actividad docente, es adecuada?</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6</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2.75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0.46</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¿Participa usted en las reuniones de Colectivo de asignatura?</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6</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4.75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0.46</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 xml:space="preserve">¿Es usted capaz de reconocer en su </w:t>
            </w:r>
            <w:proofErr w:type="spellStart"/>
            <w:r w:rsidRPr="005218A9">
              <w:rPr>
                <w:rFonts w:cs="Arial"/>
                <w:sz w:val="22"/>
              </w:rPr>
              <w:t>autopreparación</w:t>
            </w:r>
            <w:proofErr w:type="spellEnd"/>
            <w:r w:rsidRPr="005218A9">
              <w:rPr>
                <w:rFonts w:cs="Arial"/>
                <w:sz w:val="22"/>
              </w:rPr>
              <w:t xml:space="preserve"> sus propias deficiencias? </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8</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5</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0</w:t>
            </w:r>
          </w:p>
        </w:tc>
      </w:tr>
      <w:tr w:rsidR="007B42FC" w:rsidRPr="005218A9" w:rsidTr="0042387A">
        <w:tc>
          <w:tcPr>
            <w:tcW w:w="5524" w:type="dxa"/>
          </w:tcPr>
          <w:p w:rsidR="007B42FC" w:rsidRPr="005218A9" w:rsidRDefault="007B42FC" w:rsidP="0042387A">
            <w:pPr>
              <w:tabs>
                <w:tab w:val="left" w:pos="6270"/>
              </w:tabs>
              <w:jc w:val="both"/>
              <w:rPr>
                <w:rFonts w:cs="Arial"/>
                <w:sz w:val="22"/>
              </w:rPr>
            </w:pPr>
            <w:r w:rsidRPr="005218A9">
              <w:rPr>
                <w:rFonts w:cs="Arial"/>
                <w:sz w:val="22"/>
              </w:rPr>
              <w:t>¿Reconoce usted su responsabilidad en el fracaso académico de sus educandos?</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1</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2</w:t>
            </w:r>
          </w:p>
        </w:tc>
        <w:tc>
          <w:tcPr>
            <w:tcW w:w="567"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3</w:t>
            </w:r>
          </w:p>
        </w:tc>
        <w:tc>
          <w:tcPr>
            <w:tcW w:w="850" w:type="dxa"/>
          </w:tcPr>
          <w:p w:rsidR="007B42FC" w:rsidRPr="005218A9" w:rsidRDefault="007B42FC" w:rsidP="0042387A">
            <w:pPr>
              <w:pStyle w:val="NormalWeb"/>
              <w:jc w:val="center"/>
              <w:rPr>
                <w:rFonts w:ascii="Verdana" w:hAnsi="Verdana" w:cs="Arial"/>
                <w:sz w:val="22"/>
                <w:szCs w:val="22"/>
              </w:rPr>
            </w:pPr>
            <w:r w:rsidRPr="005218A9">
              <w:rPr>
                <w:rFonts w:ascii="Verdana" w:hAnsi="Verdana" w:cs="Arial"/>
                <w:sz w:val="22"/>
                <w:szCs w:val="22"/>
              </w:rPr>
              <w:t>4</w:t>
            </w:r>
          </w:p>
        </w:tc>
        <w:tc>
          <w:tcPr>
            <w:tcW w:w="992" w:type="dxa"/>
          </w:tcPr>
          <w:p w:rsidR="007B42FC" w:rsidRPr="005218A9" w:rsidRDefault="007B42FC" w:rsidP="0042387A">
            <w:pPr>
              <w:pStyle w:val="NormalWeb"/>
              <w:jc w:val="center"/>
              <w:rPr>
                <w:rFonts w:ascii="Verdana" w:hAnsi="Verdana" w:cs="Arial"/>
                <w:b/>
                <w:sz w:val="22"/>
                <w:szCs w:val="22"/>
              </w:rPr>
            </w:pPr>
            <w:r w:rsidRPr="005218A9">
              <w:rPr>
                <w:rFonts w:ascii="Verdana" w:hAnsi="Verdana" w:cs="Arial"/>
                <w:b/>
                <w:sz w:val="22"/>
                <w:szCs w:val="22"/>
              </w:rPr>
              <w:t>1.77</w:t>
            </w:r>
          </w:p>
        </w:tc>
      </w:tr>
      <w:tr w:rsidR="007B42FC" w:rsidRPr="005218A9" w:rsidTr="0042387A">
        <w:tc>
          <w:tcPr>
            <w:tcW w:w="8359" w:type="dxa"/>
            <w:gridSpan w:val="6"/>
          </w:tcPr>
          <w:p w:rsidR="007B42FC" w:rsidRPr="005218A9" w:rsidRDefault="007B42FC" w:rsidP="0042387A">
            <w:pPr>
              <w:pStyle w:val="NormalWeb"/>
              <w:jc w:val="center"/>
              <w:rPr>
                <w:rFonts w:ascii="Verdana" w:hAnsi="Verdana" w:cs="Arial"/>
                <w:sz w:val="22"/>
                <w:szCs w:val="22"/>
              </w:rPr>
            </w:pPr>
          </w:p>
        </w:tc>
        <w:tc>
          <w:tcPr>
            <w:tcW w:w="850" w:type="dxa"/>
          </w:tcPr>
          <w:p w:rsidR="007B42FC" w:rsidRPr="005218A9" w:rsidRDefault="007B42FC" w:rsidP="0042387A">
            <w:pPr>
              <w:pStyle w:val="NormalWeb"/>
              <w:jc w:val="center"/>
              <w:rPr>
                <w:rFonts w:ascii="Verdana" w:hAnsi="Verdana" w:cs="Arial"/>
                <w:color w:val="FF0000"/>
                <w:sz w:val="22"/>
                <w:szCs w:val="22"/>
              </w:rPr>
            </w:pPr>
            <w:r w:rsidRPr="005218A9">
              <w:rPr>
                <w:rFonts w:ascii="Verdana" w:hAnsi="Verdana" w:cs="Arial"/>
                <w:color w:val="FF0000"/>
                <w:sz w:val="22"/>
                <w:szCs w:val="22"/>
              </w:rPr>
              <w:t>3.79</w:t>
            </w:r>
          </w:p>
        </w:tc>
        <w:tc>
          <w:tcPr>
            <w:tcW w:w="992" w:type="dxa"/>
          </w:tcPr>
          <w:p w:rsidR="007B42FC" w:rsidRPr="005218A9" w:rsidRDefault="007B42FC" w:rsidP="0042387A">
            <w:pPr>
              <w:pStyle w:val="NormalWeb"/>
              <w:jc w:val="center"/>
              <w:rPr>
                <w:rFonts w:ascii="Verdana" w:hAnsi="Verdana" w:cs="Arial"/>
                <w:b/>
                <w:color w:val="FF0000"/>
                <w:sz w:val="22"/>
                <w:szCs w:val="22"/>
              </w:rPr>
            </w:pPr>
            <w:r w:rsidRPr="005218A9">
              <w:rPr>
                <w:rFonts w:ascii="Verdana" w:hAnsi="Verdana" w:cs="Arial"/>
                <w:b/>
                <w:color w:val="FF0000"/>
                <w:sz w:val="22"/>
                <w:szCs w:val="22"/>
              </w:rPr>
              <w:t>0.84</w:t>
            </w:r>
          </w:p>
          <w:p w:rsidR="007B42FC" w:rsidRPr="005218A9" w:rsidRDefault="007B42FC" w:rsidP="0042387A">
            <w:pPr>
              <w:pStyle w:val="NormalWeb"/>
              <w:jc w:val="center"/>
              <w:rPr>
                <w:rFonts w:ascii="Verdana" w:hAnsi="Verdana" w:cs="Arial"/>
                <w:b/>
                <w:color w:val="FF0000"/>
                <w:sz w:val="22"/>
                <w:szCs w:val="22"/>
              </w:rPr>
            </w:pPr>
          </w:p>
        </w:tc>
      </w:tr>
      <w:tr w:rsidR="007B42FC" w:rsidRPr="005218A9" w:rsidTr="0042387A">
        <w:tc>
          <w:tcPr>
            <w:tcW w:w="10201" w:type="dxa"/>
            <w:gridSpan w:val="8"/>
          </w:tcPr>
          <w:p w:rsidR="007B42FC" w:rsidRPr="005218A9" w:rsidRDefault="007B42FC" w:rsidP="0042387A">
            <w:pPr>
              <w:tabs>
                <w:tab w:val="left" w:pos="6270"/>
              </w:tabs>
              <w:jc w:val="both"/>
              <w:rPr>
                <w:rFonts w:cs="Arial"/>
                <w:b/>
                <w:sz w:val="22"/>
              </w:rPr>
            </w:pPr>
            <w:r w:rsidRPr="005218A9">
              <w:rPr>
                <w:rFonts w:cs="Arial"/>
                <w:b/>
                <w:sz w:val="22"/>
              </w:rPr>
              <w:lastRenderedPageBreak/>
              <w:t>¿Cuáles son las áreas en que consideras puedes mejorar tu trabajo como profesor?</w:t>
            </w:r>
          </w:p>
          <w:p w:rsidR="007B42FC" w:rsidRPr="005218A9" w:rsidRDefault="007B42FC" w:rsidP="0042387A">
            <w:pPr>
              <w:tabs>
                <w:tab w:val="left" w:pos="6270"/>
              </w:tabs>
              <w:jc w:val="both"/>
              <w:rPr>
                <w:rFonts w:cs="Arial"/>
                <w:b/>
                <w:sz w:val="22"/>
              </w:rPr>
            </w:pPr>
          </w:p>
          <w:p w:rsidR="007B42FC" w:rsidRPr="005218A9" w:rsidRDefault="007B42FC" w:rsidP="0042387A">
            <w:pPr>
              <w:tabs>
                <w:tab w:val="left" w:pos="6270"/>
              </w:tabs>
              <w:jc w:val="both"/>
              <w:rPr>
                <w:rFonts w:cs="Arial"/>
                <w:sz w:val="22"/>
              </w:rPr>
            </w:pPr>
            <w:r w:rsidRPr="005218A9">
              <w:rPr>
                <w:rFonts w:cs="Arial"/>
                <w:sz w:val="22"/>
              </w:rPr>
              <w:t>Un 87.5% considera que debe mejorar su trabajo en el aspecto pedagógico y metodológico.</w:t>
            </w:r>
          </w:p>
          <w:p w:rsidR="007B42FC" w:rsidRPr="005218A9" w:rsidRDefault="007B42FC" w:rsidP="0042387A">
            <w:pPr>
              <w:tabs>
                <w:tab w:val="left" w:pos="6270"/>
              </w:tabs>
              <w:jc w:val="both"/>
              <w:rPr>
                <w:rFonts w:cs="Arial"/>
                <w:sz w:val="22"/>
              </w:rPr>
            </w:pPr>
          </w:p>
          <w:p w:rsidR="007B42FC" w:rsidRPr="005218A9" w:rsidRDefault="007B42FC" w:rsidP="0042387A">
            <w:pPr>
              <w:tabs>
                <w:tab w:val="left" w:pos="6270"/>
              </w:tabs>
              <w:jc w:val="both"/>
              <w:rPr>
                <w:rFonts w:cs="Arial"/>
                <w:sz w:val="22"/>
              </w:rPr>
            </w:pPr>
            <w:r w:rsidRPr="005218A9">
              <w:rPr>
                <w:rFonts w:cs="Arial"/>
                <w:sz w:val="22"/>
              </w:rPr>
              <w:t>Un 25% en la utilización de los medios de enseñanza</w:t>
            </w:r>
          </w:p>
          <w:p w:rsidR="007B42FC" w:rsidRPr="005218A9" w:rsidRDefault="007B42FC" w:rsidP="0042387A">
            <w:pPr>
              <w:tabs>
                <w:tab w:val="left" w:pos="6270"/>
              </w:tabs>
              <w:jc w:val="both"/>
              <w:rPr>
                <w:rFonts w:cs="Arial"/>
                <w:sz w:val="22"/>
              </w:rPr>
            </w:pPr>
          </w:p>
          <w:p w:rsidR="007B42FC" w:rsidRPr="005218A9" w:rsidRDefault="007B42FC" w:rsidP="0042387A">
            <w:pPr>
              <w:tabs>
                <w:tab w:val="left" w:pos="6270"/>
              </w:tabs>
              <w:jc w:val="both"/>
              <w:rPr>
                <w:rFonts w:cs="Arial"/>
                <w:sz w:val="22"/>
              </w:rPr>
            </w:pPr>
          </w:p>
        </w:tc>
      </w:tr>
    </w:tbl>
    <w:p w:rsidR="007B42FC" w:rsidRPr="005218A9" w:rsidRDefault="007B42FC" w:rsidP="007B42FC">
      <w:pPr>
        <w:tabs>
          <w:tab w:val="left" w:pos="6270"/>
        </w:tabs>
        <w:jc w:val="both"/>
        <w:rPr>
          <w:rFonts w:cs="Arial"/>
          <w:sz w:val="22"/>
        </w:rPr>
      </w:pPr>
    </w:p>
    <w:p w:rsidR="007B42FC" w:rsidRPr="005218A9" w:rsidRDefault="007B42FC" w:rsidP="007B42FC">
      <w:pPr>
        <w:spacing w:after="0" w:line="360" w:lineRule="auto"/>
        <w:ind w:left="-425"/>
        <w:jc w:val="both"/>
        <w:rPr>
          <w:b/>
          <w:sz w:val="22"/>
        </w:rPr>
      </w:pPr>
    </w:p>
    <w:p w:rsidR="007B42FC" w:rsidRPr="005218A9" w:rsidRDefault="007B42FC" w:rsidP="007B42FC">
      <w:pPr>
        <w:spacing w:after="0" w:line="360" w:lineRule="auto"/>
        <w:ind w:left="-425"/>
        <w:jc w:val="both"/>
        <w:rPr>
          <w:b/>
          <w:sz w:val="22"/>
        </w:rPr>
      </w:pPr>
    </w:p>
    <w:p w:rsidR="007B42FC" w:rsidRPr="005218A9" w:rsidRDefault="007B42FC" w:rsidP="007B42FC">
      <w:pPr>
        <w:spacing w:after="0" w:line="360" w:lineRule="auto"/>
        <w:ind w:left="-425"/>
        <w:jc w:val="both"/>
        <w:rPr>
          <w:sz w:val="22"/>
        </w:rPr>
      </w:pPr>
    </w:p>
    <w:p w:rsidR="007B42FC" w:rsidRPr="005218A9" w:rsidRDefault="007B42FC" w:rsidP="007B42FC">
      <w:pPr>
        <w:spacing w:after="0" w:line="360" w:lineRule="auto"/>
        <w:ind w:left="-425"/>
        <w:jc w:val="both"/>
        <w:rPr>
          <w:sz w:val="22"/>
        </w:rPr>
      </w:pPr>
    </w:p>
    <w:p w:rsidR="007B42FC" w:rsidRPr="005218A9" w:rsidRDefault="007B42FC" w:rsidP="007B42FC">
      <w:pPr>
        <w:spacing w:after="0" w:line="360" w:lineRule="auto"/>
        <w:ind w:left="-425"/>
        <w:jc w:val="both"/>
        <w:rPr>
          <w:sz w:val="22"/>
        </w:rPr>
      </w:pPr>
    </w:p>
    <w:p w:rsidR="007B42FC" w:rsidRPr="005218A9" w:rsidRDefault="007B42FC" w:rsidP="007B42FC">
      <w:pPr>
        <w:spacing w:after="0" w:line="360" w:lineRule="auto"/>
        <w:ind w:left="-425"/>
        <w:jc w:val="both"/>
        <w:rPr>
          <w:sz w:val="22"/>
        </w:rPr>
      </w:pPr>
    </w:p>
    <w:p w:rsidR="007B42FC" w:rsidRPr="005218A9" w:rsidRDefault="007B42FC" w:rsidP="007B42FC">
      <w:pPr>
        <w:spacing w:after="0" w:line="360" w:lineRule="auto"/>
        <w:ind w:left="-425"/>
        <w:jc w:val="both"/>
        <w:rPr>
          <w:sz w:val="22"/>
        </w:rPr>
      </w:pPr>
    </w:p>
    <w:p w:rsidR="007B42FC" w:rsidRPr="005218A9" w:rsidRDefault="007B42FC" w:rsidP="007B42FC">
      <w:pPr>
        <w:spacing w:after="0" w:line="360" w:lineRule="auto"/>
        <w:ind w:left="-425"/>
        <w:jc w:val="both"/>
        <w:rPr>
          <w:sz w:val="22"/>
        </w:rPr>
      </w:pPr>
      <w:r w:rsidRPr="005218A9">
        <w:rPr>
          <w:sz w:val="22"/>
        </w:rPr>
        <w:t xml:space="preserve">  </w:t>
      </w:r>
    </w:p>
    <w:p w:rsidR="007B42FC" w:rsidRPr="005218A9" w:rsidRDefault="007B42FC" w:rsidP="007B42FC">
      <w:pPr>
        <w:spacing w:after="0" w:line="360" w:lineRule="auto"/>
        <w:ind w:left="-425"/>
        <w:jc w:val="both"/>
        <w:rPr>
          <w:sz w:val="22"/>
        </w:rPr>
      </w:pPr>
    </w:p>
    <w:p w:rsidR="00E010D3" w:rsidRPr="005218A9" w:rsidRDefault="00E010D3">
      <w:pPr>
        <w:rPr>
          <w:sz w:val="22"/>
        </w:rPr>
      </w:pPr>
    </w:p>
    <w:p w:rsidR="005218A9" w:rsidRPr="005218A9" w:rsidRDefault="005218A9">
      <w:pPr>
        <w:rPr>
          <w:sz w:val="22"/>
        </w:rPr>
      </w:pPr>
    </w:p>
    <w:sectPr w:rsidR="005218A9" w:rsidRPr="005218A9" w:rsidSect="00B7452F">
      <w:pgSz w:w="11906" w:h="16838"/>
      <w:pgMar w:top="568"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550"/>
    <w:multiLevelType w:val="singleLevel"/>
    <w:tmpl w:val="A79690AA"/>
    <w:lvl w:ilvl="0">
      <w:start w:val="1"/>
      <w:numFmt w:val="bullet"/>
      <w:lvlText w:val=""/>
      <w:lvlJc w:val="left"/>
      <w:pPr>
        <w:tabs>
          <w:tab w:val="num" w:pos="360"/>
        </w:tabs>
        <w:ind w:left="360" w:hanging="360"/>
      </w:pPr>
      <w:rPr>
        <w:rFonts w:ascii="Symbol" w:hAnsi="Symbol" w:hint="default"/>
        <w:color w:val="auto"/>
      </w:rPr>
    </w:lvl>
  </w:abstractNum>
  <w:abstractNum w:abstractNumId="1">
    <w:nsid w:val="09E66C04"/>
    <w:multiLevelType w:val="hybridMultilevel"/>
    <w:tmpl w:val="38B25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9A5A68"/>
    <w:multiLevelType w:val="singleLevel"/>
    <w:tmpl w:val="A79690AA"/>
    <w:lvl w:ilvl="0">
      <w:start w:val="1"/>
      <w:numFmt w:val="bullet"/>
      <w:lvlText w:val=""/>
      <w:lvlJc w:val="left"/>
      <w:pPr>
        <w:tabs>
          <w:tab w:val="num" w:pos="360"/>
        </w:tabs>
        <w:ind w:left="360" w:hanging="360"/>
      </w:pPr>
      <w:rPr>
        <w:rFonts w:ascii="Symbol" w:hAnsi="Symbol" w:hint="default"/>
        <w:color w:val="auto"/>
      </w:rPr>
    </w:lvl>
  </w:abstractNum>
  <w:abstractNum w:abstractNumId="3">
    <w:nsid w:val="0FE279FE"/>
    <w:multiLevelType w:val="singleLevel"/>
    <w:tmpl w:val="A79690AA"/>
    <w:lvl w:ilvl="0">
      <w:start w:val="1"/>
      <w:numFmt w:val="bullet"/>
      <w:lvlText w:val=""/>
      <w:lvlJc w:val="left"/>
      <w:pPr>
        <w:tabs>
          <w:tab w:val="num" w:pos="360"/>
        </w:tabs>
        <w:ind w:left="360" w:hanging="360"/>
      </w:pPr>
      <w:rPr>
        <w:rFonts w:ascii="Symbol" w:hAnsi="Symbol" w:hint="default"/>
        <w:color w:val="auto"/>
      </w:rPr>
    </w:lvl>
  </w:abstractNum>
  <w:abstractNum w:abstractNumId="4">
    <w:nsid w:val="1D2138F6"/>
    <w:multiLevelType w:val="multilevel"/>
    <w:tmpl w:val="EF0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C94B58"/>
    <w:multiLevelType w:val="multilevel"/>
    <w:tmpl w:val="434E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385C18"/>
    <w:multiLevelType w:val="multilevel"/>
    <w:tmpl w:val="8C04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934B39"/>
    <w:multiLevelType w:val="multilevel"/>
    <w:tmpl w:val="2A1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E63A4"/>
    <w:multiLevelType w:val="hybridMultilevel"/>
    <w:tmpl w:val="86E6BC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E4B711A"/>
    <w:multiLevelType w:val="multilevel"/>
    <w:tmpl w:val="7AD2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E6CDA"/>
    <w:multiLevelType w:val="hybridMultilevel"/>
    <w:tmpl w:val="42842E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A8D4C20"/>
    <w:multiLevelType w:val="multilevel"/>
    <w:tmpl w:val="60FC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6B24C4"/>
    <w:multiLevelType w:val="hybridMultilevel"/>
    <w:tmpl w:val="338602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D120837"/>
    <w:multiLevelType w:val="multilevel"/>
    <w:tmpl w:val="A86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6AC7A5D"/>
    <w:multiLevelType w:val="multilevel"/>
    <w:tmpl w:val="1792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2E070D"/>
    <w:multiLevelType w:val="singleLevel"/>
    <w:tmpl w:val="A79690AA"/>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9"/>
  </w:num>
  <w:num w:numId="3">
    <w:abstractNumId w:val="6"/>
  </w:num>
  <w:num w:numId="4">
    <w:abstractNumId w:val="14"/>
  </w:num>
  <w:num w:numId="5">
    <w:abstractNumId w:val="13"/>
  </w:num>
  <w:num w:numId="6">
    <w:abstractNumId w:val="4"/>
  </w:num>
  <w:num w:numId="7">
    <w:abstractNumId w:val="7"/>
  </w:num>
  <w:num w:numId="8">
    <w:abstractNumId w:val="5"/>
  </w:num>
  <w:num w:numId="9">
    <w:abstractNumId w:val="3"/>
  </w:num>
  <w:num w:numId="10">
    <w:abstractNumId w:val="0"/>
  </w:num>
  <w:num w:numId="11">
    <w:abstractNumId w:val="2"/>
  </w:num>
  <w:num w:numId="12">
    <w:abstractNumId w:val="15"/>
  </w:num>
  <w:num w:numId="13">
    <w:abstractNumId w:val="10"/>
  </w:num>
  <w:num w:numId="14">
    <w:abstractNumId w:val="8"/>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FC"/>
    <w:rsid w:val="00036BCF"/>
    <w:rsid w:val="00352326"/>
    <w:rsid w:val="0042387A"/>
    <w:rsid w:val="005218A9"/>
    <w:rsid w:val="007B42FC"/>
    <w:rsid w:val="00A56F87"/>
    <w:rsid w:val="00B7452F"/>
    <w:rsid w:val="00E01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FC"/>
    <w:rPr>
      <w:rFonts w:ascii="Verdana" w:eastAsia="Calibri" w:hAnsi="Verdana" w:cs="Times New Roman"/>
      <w:sz w:val="20"/>
      <w:lang w:val="es-MX"/>
    </w:rPr>
  </w:style>
  <w:style w:type="paragraph" w:styleId="Ttulo1">
    <w:name w:val="heading 1"/>
    <w:basedOn w:val="Normal"/>
    <w:next w:val="Normal"/>
    <w:link w:val="Ttulo1Car"/>
    <w:uiPriority w:val="9"/>
    <w:qFormat/>
    <w:rsid w:val="007B42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7B42F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B42F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7B42FC"/>
    <w:pPr>
      <w:keepNext/>
      <w:keepLines/>
      <w:spacing w:before="40" w:after="0" w:line="259" w:lineRule="auto"/>
      <w:outlineLvl w:val="3"/>
    </w:pPr>
    <w:rPr>
      <w:rFonts w:asciiTheme="majorHAnsi" w:eastAsiaTheme="majorEastAsia" w:hAnsiTheme="majorHAnsi" w:cstheme="majorBidi"/>
      <w:i/>
      <w:iCs/>
      <w:color w:val="365F91" w:themeColor="accent1" w:themeShade="BF"/>
      <w:sz w:val="22"/>
    </w:rPr>
  </w:style>
  <w:style w:type="paragraph" w:styleId="Ttulo5">
    <w:name w:val="heading 5"/>
    <w:basedOn w:val="Normal"/>
    <w:next w:val="Normal"/>
    <w:link w:val="Ttulo5Car"/>
    <w:uiPriority w:val="9"/>
    <w:semiHidden/>
    <w:unhideWhenUsed/>
    <w:qFormat/>
    <w:rsid w:val="007B42FC"/>
    <w:pPr>
      <w:keepNext/>
      <w:keepLines/>
      <w:spacing w:before="40" w:after="0" w:line="259" w:lineRule="auto"/>
      <w:outlineLvl w:val="4"/>
    </w:pPr>
    <w:rPr>
      <w:rFonts w:asciiTheme="majorHAnsi" w:eastAsiaTheme="majorEastAsia" w:hAnsiTheme="majorHAnsi" w:cstheme="majorBidi"/>
      <w:color w:val="365F91" w:themeColor="accent1" w:themeShade="BF"/>
      <w:sz w:val="22"/>
    </w:rPr>
  </w:style>
  <w:style w:type="paragraph" w:styleId="Ttulo6">
    <w:name w:val="heading 6"/>
    <w:basedOn w:val="Normal"/>
    <w:next w:val="Normal"/>
    <w:link w:val="Ttulo6Car"/>
    <w:uiPriority w:val="9"/>
    <w:semiHidden/>
    <w:unhideWhenUsed/>
    <w:qFormat/>
    <w:rsid w:val="007B42FC"/>
    <w:pPr>
      <w:keepNext/>
      <w:keepLines/>
      <w:spacing w:before="40" w:after="0" w:line="259" w:lineRule="auto"/>
      <w:outlineLvl w:val="5"/>
    </w:pPr>
    <w:rPr>
      <w:rFonts w:asciiTheme="majorHAnsi" w:eastAsiaTheme="majorEastAsia" w:hAnsiTheme="majorHAnsi" w:cstheme="majorBidi"/>
      <w:color w:val="243F60" w:themeColor="accent1" w:themeShade="7F"/>
      <w:sz w:val="22"/>
    </w:rPr>
  </w:style>
  <w:style w:type="paragraph" w:styleId="Ttulo7">
    <w:name w:val="heading 7"/>
    <w:basedOn w:val="Normal"/>
    <w:next w:val="Normal"/>
    <w:link w:val="Ttulo7Car"/>
    <w:uiPriority w:val="9"/>
    <w:semiHidden/>
    <w:unhideWhenUsed/>
    <w:qFormat/>
    <w:rsid w:val="007B42FC"/>
    <w:pPr>
      <w:keepNext/>
      <w:keepLines/>
      <w:spacing w:before="40" w:after="0" w:line="259" w:lineRule="auto"/>
      <w:outlineLvl w:val="6"/>
    </w:pPr>
    <w:rPr>
      <w:rFonts w:asciiTheme="majorHAnsi" w:eastAsiaTheme="majorEastAsia" w:hAnsiTheme="majorHAnsi" w:cstheme="majorBidi"/>
      <w:i/>
      <w:iCs/>
      <w:color w:val="243F60" w:themeColor="accent1" w:themeShade="7F"/>
      <w:sz w:val="22"/>
    </w:rPr>
  </w:style>
  <w:style w:type="paragraph" w:styleId="Ttulo8">
    <w:name w:val="heading 8"/>
    <w:basedOn w:val="Normal"/>
    <w:next w:val="Normal"/>
    <w:link w:val="Ttulo8Car"/>
    <w:uiPriority w:val="9"/>
    <w:semiHidden/>
    <w:unhideWhenUsed/>
    <w:qFormat/>
    <w:rsid w:val="007B42FC"/>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B42FC"/>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2FC"/>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rsid w:val="007B42FC"/>
    <w:rPr>
      <w:rFonts w:asciiTheme="majorHAnsi" w:eastAsiaTheme="majorEastAsia" w:hAnsiTheme="majorHAnsi" w:cstheme="majorBidi"/>
      <w:color w:val="365F91" w:themeColor="accent1" w:themeShade="BF"/>
      <w:sz w:val="26"/>
      <w:szCs w:val="26"/>
      <w:lang w:val="es-MX"/>
    </w:rPr>
  </w:style>
  <w:style w:type="character" w:customStyle="1" w:styleId="Ttulo3Car">
    <w:name w:val="Título 3 Car"/>
    <w:basedOn w:val="Fuentedeprrafopredeter"/>
    <w:link w:val="Ttulo3"/>
    <w:uiPriority w:val="9"/>
    <w:semiHidden/>
    <w:rsid w:val="007B42FC"/>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7B42FC"/>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7B42FC"/>
    <w:rPr>
      <w:rFonts w:asciiTheme="majorHAnsi" w:eastAsiaTheme="majorEastAsia" w:hAnsiTheme="majorHAnsi" w:cstheme="majorBidi"/>
      <w:color w:val="365F91" w:themeColor="accent1" w:themeShade="BF"/>
      <w:lang w:val="es-MX"/>
    </w:rPr>
  </w:style>
  <w:style w:type="character" w:customStyle="1" w:styleId="Ttulo6Car">
    <w:name w:val="Título 6 Car"/>
    <w:basedOn w:val="Fuentedeprrafopredeter"/>
    <w:link w:val="Ttulo6"/>
    <w:uiPriority w:val="9"/>
    <w:semiHidden/>
    <w:rsid w:val="007B42FC"/>
    <w:rPr>
      <w:rFonts w:asciiTheme="majorHAnsi" w:eastAsiaTheme="majorEastAsia" w:hAnsiTheme="majorHAnsi" w:cstheme="majorBidi"/>
      <w:color w:val="243F60" w:themeColor="accent1" w:themeShade="7F"/>
      <w:lang w:val="es-MX"/>
    </w:rPr>
  </w:style>
  <w:style w:type="character" w:customStyle="1" w:styleId="Ttulo7Car">
    <w:name w:val="Título 7 Car"/>
    <w:basedOn w:val="Fuentedeprrafopredeter"/>
    <w:link w:val="Ttulo7"/>
    <w:uiPriority w:val="9"/>
    <w:semiHidden/>
    <w:rsid w:val="007B42FC"/>
    <w:rPr>
      <w:rFonts w:asciiTheme="majorHAnsi" w:eastAsiaTheme="majorEastAsia" w:hAnsiTheme="majorHAnsi" w:cstheme="majorBidi"/>
      <w:i/>
      <w:iCs/>
      <w:color w:val="243F60" w:themeColor="accent1" w:themeShade="7F"/>
      <w:lang w:val="es-MX"/>
    </w:rPr>
  </w:style>
  <w:style w:type="character" w:customStyle="1" w:styleId="Ttulo8Car">
    <w:name w:val="Título 8 Car"/>
    <w:basedOn w:val="Fuentedeprrafopredeter"/>
    <w:link w:val="Ttulo8"/>
    <w:uiPriority w:val="9"/>
    <w:semiHidden/>
    <w:rsid w:val="007B42FC"/>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semiHidden/>
    <w:rsid w:val="007B42FC"/>
    <w:rPr>
      <w:rFonts w:asciiTheme="majorHAnsi" w:eastAsiaTheme="majorEastAsia" w:hAnsiTheme="majorHAnsi" w:cstheme="majorBidi"/>
      <w:i/>
      <w:iCs/>
      <w:color w:val="272727" w:themeColor="text1" w:themeTint="D8"/>
      <w:sz w:val="21"/>
      <w:szCs w:val="21"/>
      <w:lang w:val="es-MX"/>
    </w:rPr>
  </w:style>
  <w:style w:type="paragraph" w:styleId="NormalWeb">
    <w:name w:val="Normal (Web)"/>
    <w:basedOn w:val="Normal"/>
    <w:unhideWhenUsed/>
    <w:rsid w:val="007B42FC"/>
    <w:pPr>
      <w:spacing w:before="100" w:beforeAutospacing="1" w:after="100" w:afterAutospacing="1" w:line="240" w:lineRule="auto"/>
    </w:pPr>
    <w:rPr>
      <w:rFonts w:ascii="Times New Roman" w:eastAsia="Times New Roman" w:hAnsi="Times New Roman"/>
      <w:color w:val="000000"/>
      <w:sz w:val="24"/>
      <w:szCs w:val="24"/>
      <w:lang w:eastAsia="es-MX"/>
    </w:rPr>
  </w:style>
  <w:style w:type="paragraph" w:styleId="Encabezado">
    <w:name w:val="header"/>
    <w:basedOn w:val="Normal"/>
    <w:link w:val="EncabezadoCar"/>
    <w:uiPriority w:val="99"/>
    <w:unhideWhenUsed/>
    <w:rsid w:val="007B42FC"/>
    <w:pPr>
      <w:tabs>
        <w:tab w:val="center" w:pos="4419"/>
        <w:tab w:val="right" w:pos="8838"/>
      </w:tabs>
      <w:spacing w:after="0" w:line="240" w:lineRule="auto"/>
    </w:pPr>
    <w:rPr>
      <w:rFonts w:asciiTheme="minorHAnsi" w:eastAsiaTheme="minorHAnsi" w:hAnsiTheme="minorHAnsi" w:cstheme="minorBidi"/>
      <w:sz w:val="22"/>
    </w:rPr>
  </w:style>
  <w:style w:type="character" w:customStyle="1" w:styleId="EncabezadoCar">
    <w:name w:val="Encabezado Car"/>
    <w:basedOn w:val="Fuentedeprrafopredeter"/>
    <w:link w:val="Encabezado"/>
    <w:uiPriority w:val="99"/>
    <w:rsid w:val="007B42FC"/>
    <w:rPr>
      <w:lang w:val="es-MX"/>
    </w:rPr>
  </w:style>
  <w:style w:type="paragraph" w:styleId="Piedepgina">
    <w:name w:val="footer"/>
    <w:basedOn w:val="Normal"/>
    <w:link w:val="PiedepginaCar"/>
    <w:uiPriority w:val="99"/>
    <w:unhideWhenUsed/>
    <w:rsid w:val="007B42FC"/>
    <w:pPr>
      <w:tabs>
        <w:tab w:val="center" w:pos="4419"/>
        <w:tab w:val="right" w:pos="8838"/>
      </w:tabs>
      <w:spacing w:after="0" w:line="240" w:lineRule="auto"/>
    </w:pPr>
    <w:rPr>
      <w:rFonts w:asciiTheme="minorHAnsi" w:eastAsiaTheme="minorHAnsi" w:hAnsiTheme="minorHAnsi" w:cstheme="minorBidi"/>
      <w:sz w:val="22"/>
    </w:rPr>
  </w:style>
  <w:style w:type="character" w:customStyle="1" w:styleId="PiedepginaCar">
    <w:name w:val="Pie de página Car"/>
    <w:basedOn w:val="Fuentedeprrafopredeter"/>
    <w:link w:val="Piedepgina"/>
    <w:uiPriority w:val="99"/>
    <w:rsid w:val="007B42FC"/>
    <w:rPr>
      <w:lang w:val="es-MX"/>
    </w:rPr>
  </w:style>
  <w:style w:type="character" w:styleId="Hipervnculo">
    <w:name w:val="Hyperlink"/>
    <w:basedOn w:val="Fuentedeprrafopredeter"/>
    <w:uiPriority w:val="99"/>
    <w:unhideWhenUsed/>
    <w:rsid w:val="007B42FC"/>
    <w:rPr>
      <w:color w:val="0000FF" w:themeColor="hyperlink"/>
      <w:u w:val="single"/>
    </w:rPr>
  </w:style>
  <w:style w:type="character" w:styleId="Textodelmarcadordeposicin">
    <w:name w:val="Placeholder Text"/>
    <w:basedOn w:val="Fuentedeprrafopredeter"/>
    <w:uiPriority w:val="99"/>
    <w:semiHidden/>
    <w:rsid w:val="007B42FC"/>
    <w:rPr>
      <w:color w:val="808080"/>
    </w:rPr>
  </w:style>
  <w:style w:type="character" w:styleId="Hipervnculovisitado">
    <w:name w:val="FollowedHyperlink"/>
    <w:basedOn w:val="Fuentedeprrafopredeter"/>
    <w:uiPriority w:val="99"/>
    <w:semiHidden/>
    <w:unhideWhenUsed/>
    <w:rsid w:val="007B42FC"/>
    <w:rPr>
      <w:color w:val="800080" w:themeColor="followedHyperlink"/>
      <w:u w:val="single"/>
    </w:rPr>
  </w:style>
  <w:style w:type="character" w:styleId="Textoennegrita">
    <w:name w:val="Strong"/>
    <w:basedOn w:val="Fuentedeprrafopredeter"/>
    <w:uiPriority w:val="22"/>
    <w:qFormat/>
    <w:rsid w:val="007B42FC"/>
    <w:rPr>
      <w:b/>
      <w:bCs/>
    </w:rPr>
  </w:style>
  <w:style w:type="paragraph" w:styleId="Prrafodelista">
    <w:name w:val="List Paragraph"/>
    <w:basedOn w:val="Normal"/>
    <w:uiPriority w:val="34"/>
    <w:qFormat/>
    <w:rsid w:val="007B42FC"/>
    <w:pPr>
      <w:spacing w:after="160" w:line="259" w:lineRule="auto"/>
      <w:ind w:left="720"/>
      <w:contextualSpacing/>
    </w:pPr>
    <w:rPr>
      <w:rFonts w:asciiTheme="minorHAnsi" w:eastAsiaTheme="minorHAnsi" w:hAnsiTheme="minorHAnsi" w:cstheme="minorBidi"/>
      <w:sz w:val="22"/>
    </w:rPr>
  </w:style>
  <w:style w:type="paragraph" w:styleId="Sinespaciado">
    <w:name w:val="No Spacing"/>
    <w:uiPriority w:val="1"/>
    <w:qFormat/>
    <w:rsid w:val="007B42FC"/>
    <w:pPr>
      <w:spacing w:after="0" w:line="240" w:lineRule="auto"/>
    </w:pPr>
    <w:rPr>
      <w:lang w:val="es-MX"/>
    </w:rPr>
  </w:style>
  <w:style w:type="table" w:styleId="Tablaconcuadrcula">
    <w:name w:val="Table Grid"/>
    <w:basedOn w:val="Tablanormal"/>
    <w:uiPriority w:val="39"/>
    <w:rsid w:val="007B42F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B42FC"/>
    <w:rPr>
      <w:sz w:val="16"/>
      <w:szCs w:val="16"/>
    </w:rPr>
  </w:style>
  <w:style w:type="paragraph" w:styleId="Textocomentario">
    <w:name w:val="annotation text"/>
    <w:basedOn w:val="Normal"/>
    <w:link w:val="TextocomentarioCar"/>
    <w:uiPriority w:val="99"/>
    <w:semiHidden/>
    <w:unhideWhenUsed/>
    <w:rsid w:val="007B42FC"/>
    <w:pPr>
      <w:spacing w:after="160" w:line="240" w:lineRule="auto"/>
    </w:pPr>
    <w:rPr>
      <w:rFonts w:asciiTheme="minorHAnsi" w:eastAsiaTheme="minorHAnsi" w:hAnsiTheme="minorHAnsi" w:cstheme="minorBidi"/>
      <w:szCs w:val="20"/>
    </w:rPr>
  </w:style>
  <w:style w:type="character" w:customStyle="1" w:styleId="TextocomentarioCar">
    <w:name w:val="Texto comentario Car"/>
    <w:basedOn w:val="Fuentedeprrafopredeter"/>
    <w:link w:val="Textocomentario"/>
    <w:uiPriority w:val="99"/>
    <w:semiHidden/>
    <w:rsid w:val="007B42FC"/>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7B42FC"/>
    <w:rPr>
      <w:b/>
      <w:bCs/>
    </w:rPr>
  </w:style>
  <w:style w:type="character" w:customStyle="1" w:styleId="AsuntodelcomentarioCar">
    <w:name w:val="Asunto del comentario Car"/>
    <w:basedOn w:val="TextocomentarioCar"/>
    <w:link w:val="Asuntodelcomentario"/>
    <w:uiPriority w:val="99"/>
    <w:semiHidden/>
    <w:rsid w:val="007B42FC"/>
    <w:rPr>
      <w:b/>
      <w:bCs/>
      <w:sz w:val="20"/>
      <w:szCs w:val="20"/>
      <w:lang w:val="es-MX"/>
    </w:rPr>
  </w:style>
  <w:style w:type="paragraph" w:styleId="Textodeglobo">
    <w:name w:val="Balloon Text"/>
    <w:basedOn w:val="Normal"/>
    <w:link w:val="TextodegloboCar"/>
    <w:uiPriority w:val="99"/>
    <w:semiHidden/>
    <w:unhideWhenUsed/>
    <w:rsid w:val="007B42FC"/>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7B42FC"/>
    <w:rPr>
      <w:rFonts w:ascii="Segoe UI" w:hAnsi="Segoe UI" w:cs="Segoe UI"/>
      <w:sz w:val="18"/>
      <w:szCs w:val="18"/>
      <w:lang w:val="es-MX"/>
    </w:rPr>
  </w:style>
  <w:style w:type="paragraph" w:styleId="Epgrafe">
    <w:name w:val="caption"/>
    <w:basedOn w:val="Normal"/>
    <w:next w:val="Normal"/>
    <w:uiPriority w:val="35"/>
    <w:semiHidden/>
    <w:unhideWhenUsed/>
    <w:qFormat/>
    <w:rsid w:val="007B42FC"/>
    <w:pPr>
      <w:spacing w:line="240" w:lineRule="auto"/>
    </w:pPr>
    <w:rPr>
      <w:rFonts w:asciiTheme="minorHAnsi" w:eastAsiaTheme="minorHAnsi" w:hAnsiTheme="minorHAnsi" w:cstheme="minorBidi"/>
      <w:i/>
      <w:iCs/>
      <w:color w:val="1F497D" w:themeColor="text2"/>
      <w:sz w:val="18"/>
      <w:szCs w:val="18"/>
    </w:rPr>
  </w:style>
  <w:style w:type="paragraph" w:styleId="Ttulo">
    <w:name w:val="Title"/>
    <w:basedOn w:val="Normal"/>
    <w:next w:val="Normal"/>
    <w:link w:val="TtuloCar"/>
    <w:uiPriority w:val="10"/>
    <w:qFormat/>
    <w:rsid w:val="007B42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2FC"/>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7B42FC"/>
    <w:pPr>
      <w:numPr>
        <w:ilvl w:val="1"/>
      </w:numPr>
      <w:spacing w:after="160" w:line="259" w:lineRule="auto"/>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7B42FC"/>
    <w:rPr>
      <w:rFonts w:eastAsiaTheme="minorEastAsia"/>
      <w:color w:val="5A5A5A" w:themeColor="text1" w:themeTint="A5"/>
      <w:spacing w:val="15"/>
      <w:lang w:val="es-MX"/>
    </w:rPr>
  </w:style>
  <w:style w:type="character" w:styleId="nfasis">
    <w:name w:val="Emphasis"/>
    <w:basedOn w:val="Fuentedeprrafopredeter"/>
    <w:uiPriority w:val="20"/>
    <w:qFormat/>
    <w:rsid w:val="007B42FC"/>
    <w:rPr>
      <w:i/>
      <w:iCs/>
    </w:rPr>
  </w:style>
  <w:style w:type="paragraph" w:styleId="Cita">
    <w:name w:val="Quote"/>
    <w:basedOn w:val="Normal"/>
    <w:next w:val="Normal"/>
    <w:link w:val="CitaCar"/>
    <w:uiPriority w:val="29"/>
    <w:qFormat/>
    <w:rsid w:val="007B42FC"/>
    <w:pPr>
      <w:spacing w:before="200" w:after="160" w:line="259" w:lineRule="auto"/>
      <w:ind w:left="864" w:right="864"/>
      <w:jc w:val="center"/>
    </w:pPr>
    <w:rPr>
      <w:rFonts w:asciiTheme="minorHAnsi" w:eastAsiaTheme="minorHAnsi" w:hAnsiTheme="minorHAnsi" w:cstheme="minorBidi"/>
      <w:i/>
      <w:iCs/>
      <w:color w:val="404040" w:themeColor="text1" w:themeTint="BF"/>
      <w:sz w:val="22"/>
    </w:rPr>
  </w:style>
  <w:style w:type="character" w:customStyle="1" w:styleId="CitaCar">
    <w:name w:val="Cita Car"/>
    <w:basedOn w:val="Fuentedeprrafopredeter"/>
    <w:link w:val="Cita"/>
    <w:uiPriority w:val="29"/>
    <w:rsid w:val="007B42FC"/>
    <w:rPr>
      <w:i/>
      <w:iCs/>
      <w:color w:val="404040" w:themeColor="text1" w:themeTint="BF"/>
      <w:lang w:val="es-MX"/>
    </w:rPr>
  </w:style>
  <w:style w:type="paragraph" w:styleId="Citadestacada">
    <w:name w:val="Intense Quote"/>
    <w:basedOn w:val="Normal"/>
    <w:next w:val="Normal"/>
    <w:link w:val="CitadestacadaCar"/>
    <w:uiPriority w:val="30"/>
    <w:qFormat/>
    <w:rsid w:val="007B4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rPr>
  </w:style>
  <w:style w:type="character" w:customStyle="1" w:styleId="CitadestacadaCar">
    <w:name w:val="Cita destacada Car"/>
    <w:basedOn w:val="Fuentedeprrafopredeter"/>
    <w:link w:val="Citadestacada"/>
    <w:uiPriority w:val="30"/>
    <w:rsid w:val="007B42FC"/>
    <w:rPr>
      <w:i/>
      <w:iCs/>
      <w:color w:val="4F81BD" w:themeColor="accent1"/>
      <w:lang w:val="es-MX"/>
    </w:rPr>
  </w:style>
  <w:style w:type="character" w:styleId="nfasissutil">
    <w:name w:val="Subtle Emphasis"/>
    <w:basedOn w:val="Fuentedeprrafopredeter"/>
    <w:uiPriority w:val="19"/>
    <w:qFormat/>
    <w:rsid w:val="007B42FC"/>
    <w:rPr>
      <w:i/>
      <w:iCs/>
      <w:color w:val="404040" w:themeColor="text1" w:themeTint="BF"/>
    </w:rPr>
  </w:style>
  <w:style w:type="character" w:styleId="nfasisintenso">
    <w:name w:val="Intense Emphasis"/>
    <w:basedOn w:val="Fuentedeprrafopredeter"/>
    <w:uiPriority w:val="21"/>
    <w:qFormat/>
    <w:rsid w:val="007B42FC"/>
    <w:rPr>
      <w:i/>
      <w:iCs/>
      <w:color w:val="4F81BD" w:themeColor="accent1"/>
    </w:rPr>
  </w:style>
  <w:style w:type="character" w:styleId="Referenciasutil">
    <w:name w:val="Subtle Reference"/>
    <w:basedOn w:val="Fuentedeprrafopredeter"/>
    <w:uiPriority w:val="31"/>
    <w:qFormat/>
    <w:rsid w:val="007B42FC"/>
    <w:rPr>
      <w:smallCaps/>
      <w:color w:val="5A5A5A" w:themeColor="text1" w:themeTint="A5"/>
    </w:rPr>
  </w:style>
  <w:style w:type="character" w:styleId="Referenciaintensa">
    <w:name w:val="Intense Reference"/>
    <w:basedOn w:val="Fuentedeprrafopredeter"/>
    <w:uiPriority w:val="32"/>
    <w:qFormat/>
    <w:rsid w:val="007B42FC"/>
    <w:rPr>
      <w:b/>
      <w:bCs/>
      <w:smallCaps/>
      <w:color w:val="4F81BD" w:themeColor="accent1"/>
      <w:spacing w:val="5"/>
    </w:rPr>
  </w:style>
  <w:style w:type="character" w:styleId="Ttulodellibro">
    <w:name w:val="Book Title"/>
    <w:basedOn w:val="Fuentedeprrafopredeter"/>
    <w:uiPriority w:val="33"/>
    <w:qFormat/>
    <w:rsid w:val="007B42FC"/>
    <w:rPr>
      <w:b/>
      <w:bCs/>
      <w:i/>
      <w:iCs/>
      <w:spacing w:val="5"/>
    </w:rPr>
  </w:style>
  <w:style w:type="paragraph" w:styleId="TtulodeTDC">
    <w:name w:val="TOC Heading"/>
    <w:basedOn w:val="Ttulo1"/>
    <w:next w:val="Normal"/>
    <w:uiPriority w:val="39"/>
    <w:semiHidden/>
    <w:unhideWhenUsed/>
    <w:qFormat/>
    <w:rsid w:val="007B42F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FC"/>
    <w:rPr>
      <w:rFonts w:ascii="Verdana" w:eastAsia="Calibri" w:hAnsi="Verdana" w:cs="Times New Roman"/>
      <w:sz w:val="20"/>
      <w:lang w:val="es-MX"/>
    </w:rPr>
  </w:style>
  <w:style w:type="paragraph" w:styleId="Ttulo1">
    <w:name w:val="heading 1"/>
    <w:basedOn w:val="Normal"/>
    <w:next w:val="Normal"/>
    <w:link w:val="Ttulo1Car"/>
    <w:uiPriority w:val="9"/>
    <w:qFormat/>
    <w:rsid w:val="007B42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7B42F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B42F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7B42FC"/>
    <w:pPr>
      <w:keepNext/>
      <w:keepLines/>
      <w:spacing w:before="40" w:after="0" w:line="259" w:lineRule="auto"/>
      <w:outlineLvl w:val="3"/>
    </w:pPr>
    <w:rPr>
      <w:rFonts w:asciiTheme="majorHAnsi" w:eastAsiaTheme="majorEastAsia" w:hAnsiTheme="majorHAnsi" w:cstheme="majorBidi"/>
      <w:i/>
      <w:iCs/>
      <w:color w:val="365F91" w:themeColor="accent1" w:themeShade="BF"/>
      <w:sz w:val="22"/>
    </w:rPr>
  </w:style>
  <w:style w:type="paragraph" w:styleId="Ttulo5">
    <w:name w:val="heading 5"/>
    <w:basedOn w:val="Normal"/>
    <w:next w:val="Normal"/>
    <w:link w:val="Ttulo5Car"/>
    <w:uiPriority w:val="9"/>
    <w:semiHidden/>
    <w:unhideWhenUsed/>
    <w:qFormat/>
    <w:rsid w:val="007B42FC"/>
    <w:pPr>
      <w:keepNext/>
      <w:keepLines/>
      <w:spacing w:before="40" w:after="0" w:line="259" w:lineRule="auto"/>
      <w:outlineLvl w:val="4"/>
    </w:pPr>
    <w:rPr>
      <w:rFonts w:asciiTheme="majorHAnsi" w:eastAsiaTheme="majorEastAsia" w:hAnsiTheme="majorHAnsi" w:cstheme="majorBidi"/>
      <w:color w:val="365F91" w:themeColor="accent1" w:themeShade="BF"/>
      <w:sz w:val="22"/>
    </w:rPr>
  </w:style>
  <w:style w:type="paragraph" w:styleId="Ttulo6">
    <w:name w:val="heading 6"/>
    <w:basedOn w:val="Normal"/>
    <w:next w:val="Normal"/>
    <w:link w:val="Ttulo6Car"/>
    <w:uiPriority w:val="9"/>
    <w:semiHidden/>
    <w:unhideWhenUsed/>
    <w:qFormat/>
    <w:rsid w:val="007B42FC"/>
    <w:pPr>
      <w:keepNext/>
      <w:keepLines/>
      <w:spacing w:before="40" w:after="0" w:line="259" w:lineRule="auto"/>
      <w:outlineLvl w:val="5"/>
    </w:pPr>
    <w:rPr>
      <w:rFonts w:asciiTheme="majorHAnsi" w:eastAsiaTheme="majorEastAsia" w:hAnsiTheme="majorHAnsi" w:cstheme="majorBidi"/>
      <w:color w:val="243F60" w:themeColor="accent1" w:themeShade="7F"/>
      <w:sz w:val="22"/>
    </w:rPr>
  </w:style>
  <w:style w:type="paragraph" w:styleId="Ttulo7">
    <w:name w:val="heading 7"/>
    <w:basedOn w:val="Normal"/>
    <w:next w:val="Normal"/>
    <w:link w:val="Ttulo7Car"/>
    <w:uiPriority w:val="9"/>
    <w:semiHidden/>
    <w:unhideWhenUsed/>
    <w:qFormat/>
    <w:rsid w:val="007B42FC"/>
    <w:pPr>
      <w:keepNext/>
      <w:keepLines/>
      <w:spacing w:before="40" w:after="0" w:line="259" w:lineRule="auto"/>
      <w:outlineLvl w:val="6"/>
    </w:pPr>
    <w:rPr>
      <w:rFonts w:asciiTheme="majorHAnsi" w:eastAsiaTheme="majorEastAsia" w:hAnsiTheme="majorHAnsi" w:cstheme="majorBidi"/>
      <w:i/>
      <w:iCs/>
      <w:color w:val="243F60" w:themeColor="accent1" w:themeShade="7F"/>
      <w:sz w:val="22"/>
    </w:rPr>
  </w:style>
  <w:style w:type="paragraph" w:styleId="Ttulo8">
    <w:name w:val="heading 8"/>
    <w:basedOn w:val="Normal"/>
    <w:next w:val="Normal"/>
    <w:link w:val="Ttulo8Car"/>
    <w:uiPriority w:val="9"/>
    <w:semiHidden/>
    <w:unhideWhenUsed/>
    <w:qFormat/>
    <w:rsid w:val="007B42FC"/>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7B42FC"/>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2FC"/>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rsid w:val="007B42FC"/>
    <w:rPr>
      <w:rFonts w:asciiTheme="majorHAnsi" w:eastAsiaTheme="majorEastAsia" w:hAnsiTheme="majorHAnsi" w:cstheme="majorBidi"/>
      <w:color w:val="365F91" w:themeColor="accent1" w:themeShade="BF"/>
      <w:sz w:val="26"/>
      <w:szCs w:val="26"/>
      <w:lang w:val="es-MX"/>
    </w:rPr>
  </w:style>
  <w:style w:type="character" w:customStyle="1" w:styleId="Ttulo3Car">
    <w:name w:val="Título 3 Car"/>
    <w:basedOn w:val="Fuentedeprrafopredeter"/>
    <w:link w:val="Ttulo3"/>
    <w:uiPriority w:val="9"/>
    <w:semiHidden/>
    <w:rsid w:val="007B42FC"/>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7B42FC"/>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7B42FC"/>
    <w:rPr>
      <w:rFonts w:asciiTheme="majorHAnsi" w:eastAsiaTheme="majorEastAsia" w:hAnsiTheme="majorHAnsi" w:cstheme="majorBidi"/>
      <w:color w:val="365F91" w:themeColor="accent1" w:themeShade="BF"/>
      <w:lang w:val="es-MX"/>
    </w:rPr>
  </w:style>
  <w:style w:type="character" w:customStyle="1" w:styleId="Ttulo6Car">
    <w:name w:val="Título 6 Car"/>
    <w:basedOn w:val="Fuentedeprrafopredeter"/>
    <w:link w:val="Ttulo6"/>
    <w:uiPriority w:val="9"/>
    <w:semiHidden/>
    <w:rsid w:val="007B42FC"/>
    <w:rPr>
      <w:rFonts w:asciiTheme="majorHAnsi" w:eastAsiaTheme="majorEastAsia" w:hAnsiTheme="majorHAnsi" w:cstheme="majorBidi"/>
      <w:color w:val="243F60" w:themeColor="accent1" w:themeShade="7F"/>
      <w:lang w:val="es-MX"/>
    </w:rPr>
  </w:style>
  <w:style w:type="character" w:customStyle="1" w:styleId="Ttulo7Car">
    <w:name w:val="Título 7 Car"/>
    <w:basedOn w:val="Fuentedeprrafopredeter"/>
    <w:link w:val="Ttulo7"/>
    <w:uiPriority w:val="9"/>
    <w:semiHidden/>
    <w:rsid w:val="007B42FC"/>
    <w:rPr>
      <w:rFonts w:asciiTheme="majorHAnsi" w:eastAsiaTheme="majorEastAsia" w:hAnsiTheme="majorHAnsi" w:cstheme="majorBidi"/>
      <w:i/>
      <w:iCs/>
      <w:color w:val="243F60" w:themeColor="accent1" w:themeShade="7F"/>
      <w:lang w:val="es-MX"/>
    </w:rPr>
  </w:style>
  <w:style w:type="character" w:customStyle="1" w:styleId="Ttulo8Car">
    <w:name w:val="Título 8 Car"/>
    <w:basedOn w:val="Fuentedeprrafopredeter"/>
    <w:link w:val="Ttulo8"/>
    <w:uiPriority w:val="9"/>
    <w:semiHidden/>
    <w:rsid w:val="007B42FC"/>
    <w:rPr>
      <w:rFonts w:asciiTheme="majorHAnsi" w:eastAsiaTheme="majorEastAsia" w:hAnsiTheme="majorHAnsi" w:cstheme="majorBidi"/>
      <w:color w:val="272727" w:themeColor="text1" w:themeTint="D8"/>
      <w:sz w:val="21"/>
      <w:szCs w:val="21"/>
      <w:lang w:val="es-MX"/>
    </w:rPr>
  </w:style>
  <w:style w:type="character" w:customStyle="1" w:styleId="Ttulo9Car">
    <w:name w:val="Título 9 Car"/>
    <w:basedOn w:val="Fuentedeprrafopredeter"/>
    <w:link w:val="Ttulo9"/>
    <w:uiPriority w:val="9"/>
    <w:semiHidden/>
    <w:rsid w:val="007B42FC"/>
    <w:rPr>
      <w:rFonts w:asciiTheme="majorHAnsi" w:eastAsiaTheme="majorEastAsia" w:hAnsiTheme="majorHAnsi" w:cstheme="majorBidi"/>
      <w:i/>
      <w:iCs/>
      <w:color w:val="272727" w:themeColor="text1" w:themeTint="D8"/>
      <w:sz w:val="21"/>
      <w:szCs w:val="21"/>
      <w:lang w:val="es-MX"/>
    </w:rPr>
  </w:style>
  <w:style w:type="paragraph" w:styleId="NormalWeb">
    <w:name w:val="Normal (Web)"/>
    <w:basedOn w:val="Normal"/>
    <w:unhideWhenUsed/>
    <w:rsid w:val="007B42FC"/>
    <w:pPr>
      <w:spacing w:before="100" w:beforeAutospacing="1" w:after="100" w:afterAutospacing="1" w:line="240" w:lineRule="auto"/>
    </w:pPr>
    <w:rPr>
      <w:rFonts w:ascii="Times New Roman" w:eastAsia="Times New Roman" w:hAnsi="Times New Roman"/>
      <w:color w:val="000000"/>
      <w:sz w:val="24"/>
      <w:szCs w:val="24"/>
      <w:lang w:eastAsia="es-MX"/>
    </w:rPr>
  </w:style>
  <w:style w:type="paragraph" w:styleId="Encabezado">
    <w:name w:val="header"/>
    <w:basedOn w:val="Normal"/>
    <w:link w:val="EncabezadoCar"/>
    <w:uiPriority w:val="99"/>
    <w:unhideWhenUsed/>
    <w:rsid w:val="007B42FC"/>
    <w:pPr>
      <w:tabs>
        <w:tab w:val="center" w:pos="4419"/>
        <w:tab w:val="right" w:pos="8838"/>
      </w:tabs>
      <w:spacing w:after="0" w:line="240" w:lineRule="auto"/>
    </w:pPr>
    <w:rPr>
      <w:rFonts w:asciiTheme="minorHAnsi" w:eastAsiaTheme="minorHAnsi" w:hAnsiTheme="minorHAnsi" w:cstheme="minorBidi"/>
      <w:sz w:val="22"/>
    </w:rPr>
  </w:style>
  <w:style w:type="character" w:customStyle="1" w:styleId="EncabezadoCar">
    <w:name w:val="Encabezado Car"/>
    <w:basedOn w:val="Fuentedeprrafopredeter"/>
    <w:link w:val="Encabezado"/>
    <w:uiPriority w:val="99"/>
    <w:rsid w:val="007B42FC"/>
    <w:rPr>
      <w:lang w:val="es-MX"/>
    </w:rPr>
  </w:style>
  <w:style w:type="paragraph" w:styleId="Piedepgina">
    <w:name w:val="footer"/>
    <w:basedOn w:val="Normal"/>
    <w:link w:val="PiedepginaCar"/>
    <w:uiPriority w:val="99"/>
    <w:unhideWhenUsed/>
    <w:rsid w:val="007B42FC"/>
    <w:pPr>
      <w:tabs>
        <w:tab w:val="center" w:pos="4419"/>
        <w:tab w:val="right" w:pos="8838"/>
      </w:tabs>
      <w:spacing w:after="0" w:line="240" w:lineRule="auto"/>
    </w:pPr>
    <w:rPr>
      <w:rFonts w:asciiTheme="minorHAnsi" w:eastAsiaTheme="minorHAnsi" w:hAnsiTheme="minorHAnsi" w:cstheme="minorBidi"/>
      <w:sz w:val="22"/>
    </w:rPr>
  </w:style>
  <w:style w:type="character" w:customStyle="1" w:styleId="PiedepginaCar">
    <w:name w:val="Pie de página Car"/>
    <w:basedOn w:val="Fuentedeprrafopredeter"/>
    <w:link w:val="Piedepgina"/>
    <w:uiPriority w:val="99"/>
    <w:rsid w:val="007B42FC"/>
    <w:rPr>
      <w:lang w:val="es-MX"/>
    </w:rPr>
  </w:style>
  <w:style w:type="character" w:styleId="Hipervnculo">
    <w:name w:val="Hyperlink"/>
    <w:basedOn w:val="Fuentedeprrafopredeter"/>
    <w:uiPriority w:val="99"/>
    <w:unhideWhenUsed/>
    <w:rsid w:val="007B42FC"/>
    <w:rPr>
      <w:color w:val="0000FF" w:themeColor="hyperlink"/>
      <w:u w:val="single"/>
    </w:rPr>
  </w:style>
  <w:style w:type="character" w:styleId="Textodelmarcadordeposicin">
    <w:name w:val="Placeholder Text"/>
    <w:basedOn w:val="Fuentedeprrafopredeter"/>
    <w:uiPriority w:val="99"/>
    <w:semiHidden/>
    <w:rsid w:val="007B42FC"/>
    <w:rPr>
      <w:color w:val="808080"/>
    </w:rPr>
  </w:style>
  <w:style w:type="character" w:styleId="Hipervnculovisitado">
    <w:name w:val="FollowedHyperlink"/>
    <w:basedOn w:val="Fuentedeprrafopredeter"/>
    <w:uiPriority w:val="99"/>
    <w:semiHidden/>
    <w:unhideWhenUsed/>
    <w:rsid w:val="007B42FC"/>
    <w:rPr>
      <w:color w:val="800080" w:themeColor="followedHyperlink"/>
      <w:u w:val="single"/>
    </w:rPr>
  </w:style>
  <w:style w:type="character" w:styleId="Textoennegrita">
    <w:name w:val="Strong"/>
    <w:basedOn w:val="Fuentedeprrafopredeter"/>
    <w:uiPriority w:val="22"/>
    <w:qFormat/>
    <w:rsid w:val="007B42FC"/>
    <w:rPr>
      <w:b/>
      <w:bCs/>
    </w:rPr>
  </w:style>
  <w:style w:type="paragraph" w:styleId="Prrafodelista">
    <w:name w:val="List Paragraph"/>
    <w:basedOn w:val="Normal"/>
    <w:uiPriority w:val="34"/>
    <w:qFormat/>
    <w:rsid w:val="007B42FC"/>
    <w:pPr>
      <w:spacing w:after="160" w:line="259" w:lineRule="auto"/>
      <w:ind w:left="720"/>
      <w:contextualSpacing/>
    </w:pPr>
    <w:rPr>
      <w:rFonts w:asciiTheme="minorHAnsi" w:eastAsiaTheme="minorHAnsi" w:hAnsiTheme="minorHAnsi" w:cstheme="minorBidi"/>
      <w:sz w:val="22"/>
    </w:rPr>
  </w:style>
  <w:style w:type="paragraph" w:styleId="Sinespaciado">
    <w:name w:val="No Spacing"/>
    <w:uiPriority w:val="1"/>
    <w:qFormat/>
    <w:rsid w:val="007B42FC"/>
    <w:pPr>
      <w:spacing w:after="0" w:line="240" w:lineRule="auto"/>
    </w:pPr>
    <w:rPr>
      <w:lang w:val="es-MX"/>
    </w:rPr>
  </w:style>
  <w:style w:type="table" w:styleId="Tablaconcuadrcula">
    <w:name w:val="Table Grid"/>
    <w:basedOn w:val="Tablanormal"/>
    <w:uiPriority w:val="39"/>
    <w:rsid w:val="007B42FC"/>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B42FC"/>
    <w:rPr>
      <w:sz w:val="16"/>
      <w:szCs w:val="16"/>
    </w:rPr>
  </w:style>
  <w:style w:type="paragraph" w:styleId="Textocomentario">
    <w:name w:val="annotation text"/>
    <w:basedOn w:val="Normal"/>
    <w:link w:val="TextocomentarioCar"/>
    <w:uiPriority w:val="99"/>
    <w:semiHidden/>
    <w:unhideWhenUsed/>
    <w:rsid w:val="007B42FC"/>
    <w:pPr>
      <w:spacing w:after="160" w:line="240" w:lineRule="auto"/>
    </w:pPr>
    <w:rPr>
      <w:rFonts w:asciiTheme="minorHAnsi" w:eastAsiaTheme="minorHAnsi" w:hAnsiTheme="minorHAnsi" w:cstheme="minorBidi"/>
      <w:szCs w:val="20"/>
    </w:rPr>
  </w:style>
  <w:style w:type="character" w:customStyle="1" w:styleId="TextocomentarioCar">
    <w:name w:val="Texto comentario Car"/>
    <w:basedOn w:val="Fuentedeprrafopredeter"/>
    <w:link w:val="Textocomentario"/>
    <w:uiPriority w:val="99"/>
    <w:semiHidden/>
    <w:rsid w:val="007B42FC"/>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7B42FC"/>
    <w:rPr>
      <w:b/>
      <w:bCs/>
    </w:rPr>
  </w:style>
  <w:style w:type="character" w:customStyle="1" w:styleId="AsuntodelcomentarioCar">
    <w:name w:val="Asunto del comentario Car"/>
    <w:basedOn w:val="TextocomentarioCar"/>
    <w:link w:val="Asuntodelcomentario"/>
    <w:uiPriority w:val="99"/>
    <w:semiHidden/>
    <w:rsid w:val="007B42FC"/>
    <w:rPr>
      <w:b/>
      <w:bCs/>
      <w:sz w:val="20"/>
      <w:szCs w:val="20"/>
      <w:lang w:val="es-MX"/>
    </w:rPr>
  </w:style>
  <w:style w:type="paragraph" w:styleId="Textodeglobo">
    <w:name w:val="Balloon Text"/>
    <w:basedOn w:val="Normal"/>
    <w:link w:val="TextodegloboCar"/>
    <w:uiPriority w:val="99"/>
    <w:semiHidden/>
    <w:unhideWhenUsed/>
    <w:rsid w:val="007B42FC"/>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7B42FC"/>
    <w:rPr>
      <w:rFonts w:ascii="Segoe UI" w:hAnsi="Segoe UI" w:cs="Segoe UI"/>
      <w:sz w:val="18"/>
      <w:szCs w:val="18"/>
      <w:lang w:val="es-MX"/>
    </w:rPr>
  </w:style>
  <w:style w:type="paragraph" w:styleId="Epgrafe">
    <w:name w:val="caption"/>
    <w:basedOn w:val="Normal"/>
    <w:next w:val="Normal"/>
    <w:uiPriority w:val="35"/>
    <w:semiHidden/>
    <w:unhideWhenUsed/>
    <w:qFormat/>
    <w:rsid w:val="007B42FC"/>
    <w:pPr>
      <w:spacing w:line="240" w:lineRule="auto"/>
    </w:pPr>
    <w:rPr>
      <w:rFonts w:asciiTheme="minorHAnsi" w:eastAsiaTheme="minorHAnsi" w:hAnsiTheme="minorHAnsi" w:cstheme="minorBidi"/>
      <w:i/>
      <w:iCs/>
      <w:color w:val="1F497D" w:themeColor="text2"/>
      <w:sz w:val="18"/>
      <w:szCs w:val="18"/>
    </w:rPr>
  </w:style>
  <w:style w:type="paragraph" w:styleId="Ttulo">
    <w:name w:val="Title"/>
    <w:basedOn w:val="Normal"/>
    <w:next w:val="Normal"/>
    <w:link w:val="TtuloCar"/>
    <w:uiPriority w:val="10"/>
    <w:qFormat/>
    <w:rsid w:val="007B42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42FC"/>
    <w:rPr>
      <w:rFonts w:asciiTheme="majorHAnsi" w:eastAsiaTheme="majorEastAsia" w:hAnsiTheme="majorHAnsi" w:cstheme="majorBidi"/>
      <w:spacing w:val="-10"/>
      <w:kern w:val="28"/>
      <w:sz w:val="56"/>
      <w:szCs w:val="56"/>
      <w:lang w:val="es-MX"/>
    </w:rPr>
  </w:style>
  <w:style w:type="paragraph" w:styleId="Subttulo">
    <w:name w:val="Subtitle"/>
    <w:basedOn w:val="Normal"/>
    <w:next w:val="Normal"/>
    <w:link w:val="SubttuloCar"/>
    <w:uiPriority w:val="11"/>
    <w:qFormat/>
    <w:rsid w:val="007B42FC"/>
    <w:pPr>
      <w:numPr>
        <w:ilvl w:val="1"/>
      </w:numPr>
      <w:spacing w:after="160" w:line="259" w:lineRule="auto"/>
    </w:pPr>
    <w:rPr>
      <w:rFonts w:asciiTheme="minorHAnsi" w:eastAsiaTheme="minorEastAsia" w:hAnsiTheme="minorHAnsi" w:cstheme="minorBidi"/>
      <w:color w:val="5A5A5A" w:themeColor="text1" w:themeTint="A5"/>
      <w:spacing w:val="15"/>
      <w:sz w:val="22"/>
    </w:rPr>
  </w:style>
  <w:style w:type="character" w:customStyle="1" w:styleId="SubttuloCar">
    <w:name w:val="Subtítulo Car"/>
    <w:basedOn w:val="Fuentedeprrafopredeter"/>
    <w:link w:val="Subttulo"/>
    <w:uiPriority w:val="11"/>
    <w:rsid w:val="007B42FC"/>
    <w:rPr>
      <w:rFonts w:eastAsiaTheme="minorEastAsia"/>
      <w:color w:val="5A5A5A" w:themeColor="text1" w:themeTint="A5"/>
      <w:spacing w:val="15"/>
      <w:lang w:val="es-MX"/>
    </w:rPr>
  </w:style>
  <w:style w:type="character" w:styleId="nfasis">
    <w:name w:val="Emphasis"/>
    <w:basedOn w:val="Fuentedeprrafopredeter"/>
    <w:uiPriority w:val="20"/>
    <w:qFormat/>
    <w:rsid w:val="007B42FC"/>
    <w:rPr>
      <w:i/>
      <w:iCs/>
    </w:rPr>
  </w:style>
  <w:style w:type="paragraph" w:styleId="Cita">
    <w:name w:val="Quote"/>
    <w:basedOn w:val="Normal"/>
    <w:next w:val="Normal"/>
    <w:link w:val="CitaCar"/>
    <w:uiPriority w:val="29"/>
    <w:qFormat/>
    <w:rsid w:val="007B42FC"/>
    <w:pPr>
      <w:spacing w:before="200" w:after="160" w:line="259" w:lineRule="auto"/>
      <w:ind w:left="864" w:right="864"/>
      <w:jc w:val="center"/>
    </w:pPr>
    <w:rPr>
      <w:rFonts w:asciiTheme="minorHAnsi" w:eastAsiaTheme="minorHAnsi" w:hAnsiTheme="minorHAnsi" w:cstheme="minorBidi"/>
      <w:i/>
      <w:iCs/>
      <w:color w:val="404040" w:themeColor="text1" w:themeTint="BF"/>
      <w:sz w:val="22"/>
    </w:rPr>
  </w:style>
  <w:style w:type="character" w:customStyle="1" w:styleId="CitaCar">
    <w:name w:val="Cita Car"/>
    <w:basedOn w:val="Fuentedeprrafopredeter"/>
    <w:link w:val="Cita"/>
    <w:uiPriority w:val="29"/>
    <w:rsid w:val="007B42FC"/>
    <w:rPr>
      <w:i/>
      <w:iCs/>
      <w:color w:val="404040" w:themeColor="text1" w:themeTint="BF"/>
      <w:lang w:val="es-MX"/>
    </w:rPr>
  </w:style>
  <w:style w:type="paragraph" w:styleId="Citadestacada">
    <w:name w:val="Intense Quote"/>
    <w:basedOn w:val="Normal"/>
    <w:next w:val="Normal"/>
    <w:link w:val="CitadestacadaCar"/>
    <w:uiPriority w:val="30"/>
    <w:qFormat/>
    <w:rsid w:val="007B4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rPr>
  </w:style>
  <w:style w:type="character" w:customStyle="1" w:styleId="CitadestacadaCar">
    <w:name w:val="Cita destacada Car"/>
    <w:basedOn w:val="Fuentedeprrafopredeter"/>
    <w:link w:val="Citadestacada"/>
    <w:uiPriority w:val="30"/>
    <w:rsid w:val="007B42FC"/>
    <w:rPr>
      <w:i/>
      <w:iCs/>
      <w:color w:val="4F81BD" w:themeColor="accent1"/>
      <w:lang w:val="es-MX"/>
    </w:rPr>
  </w:style>
  <w:style w:type="character" w:styleId="nfasissutil">
    <w:name w:val="Subtle Emphasis"/>
    <w:basedOn w:val="Fuentedeprrafopredeter"/>
    <w:uiPriority w:val="19"/>
    <w:qFormat/>
    <w:rsid w:val="007B42FC"/>
    <w:rPr>
      <w:i/>
      <w:iCs/>
      <w:color w:val="404040" w:themeColor="text1" w:themeTint="BF"/>
    </w:rPr>
  </w:style>
  <w:style w:type="character" w:styleId="nfasisintenso">
    <w:name w:val="Intense Emphasis"/>
    <w:basedOn w:val="Fuentedeprrafopredeter"/>
    <w:uiPriority w:val="21"/>
    <w:qFormat/>
    <w:rsid w:val="007B42FC"/>
    <w:rPr>
      <w:i/>
      <w:iCs/>
      <w:color w:val="4F81BD" w:themeColor="accent1"/>
    </w:rPr>
  </w:style>
  <w:style w:type="character" w:styleId="Referenciasutil">
    <w:name w:val="Subtle Reference"/>
    <w:basedOn w:val="Fuentedeprrafopredeter"/>
    <w:uiPriority w:val="31"/>
    <w:qFormat/>
    <w:rsid w:val="007B42FC"/>
    <w:rPr>
      <w:smallCaps/>
      <w:color w:val="5A5A5A" w:themeColor="text1" w:themeTint="A5"/>
    </w:rPr>
  </w:style>
  <w:style w:type="character" w:styleId="Referenciaintensa">
    <w:name w:val="Intense Reference"/>
    <w:basedOn w:val="Fuentedeprrafopredeter"/>
    <w:uiPriority w:val="32"/>
    <w:qFormat/>
    <w:rsid w:val="007B42FC"/>
    <w:rPr>
      <w:b/>
      <w:bCs/>
      <w:smallCaps/>
      <w:color w:val="4F81BD" w:themeColor="accent1"/>
      <w:spacing w:val="5"/>
    </w:rPr>
  </w:style>
  <w:style w:type="character" w:styleId="Ttulodellibro">
    <w:name w:val="Book Title"/>
    <w:basedOn w:val="Fuentedeprrafopredeter"/>
    <w:uiPriority w:val="33"/>
    <w:qFormat/>
    <w:rsid w:val="007B42FC"/>
    <w:rPr>
      <w:b/>
      <w:bCs/>
      <w:i/>
      <w:iCs/>
      <w:spacing w:val="5"/>
    </w:rPr>
  </w:style>
  <w:style w:type="paragraph" w:styleId="TtulodeTDC">
    <w:name w:val="TOC Heading"/>
    <w:basedOn w:val="Ttulo1"/>
    <w:next w:val="Normal"/>
    <w:uiPriority w:val="39"/>
    <w:semiHidden/>
    <w:unhideWhenUsed/>
    <w:qFormat/>
    <w:rsid w:val="007B42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5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pdf/ems/v25n4/ems05411.pdf" TargetMode="External"/><Relationship Id="rId18" Type="http://schemas.openxmlformats.org/officeDocument/2006/relationships/hyperlink" Target="http://scielo.sld.cu/pdf/ems/v24n1/ems06110.pdf" TargetMode="External"/><Relationship Id="rId26" Type="http://schemas.openxmlformats.org/officeDocument/2006/relationships/hyperlink" Target="https://revistas.uam.es/index.php/riee/article/view/4658/5095" TargetMode="External"/><Relationship Id="rId39" Type="http://schemas.openxmlformats.org/officeDocument/2006/relationships/fontTable" Target="fontTable.xml"/><Relationship Id="rId21" Type="http://schemas.openxmlformats.org/officeDocument/2006/relationships/hyperlink" Target="https://biblio.ugent.be/publication/2963464" TargetMode="External"/><Relationship Id="rId34" Type="http://schemas.openxmlformats.org/officeDocument/2006/relationships/hyperlink" Target="http://www.revedumecentro.sld.cu/index.php/edumc/article/view/490/pdf_55" TargetMode="External"/><Relationship Id="rId7" Type="http://schemas.openxmlformats.org/officeDocument/2006/relationships/hyperlink" Target="file:///C:\Users\usuario\Desktop\Calidad%20de%20la%20Docencia\Aprendizaje\Caracterizaci&#243;n%20de%20la%20evaluaci&#243;n%20frecuente%20durante%20el%20encuentro%20en%20el%20n&#250;cleo%20docente,%20modalidad%20evaluaci&#243;n%20del%20aprendizaje%20_%20Santa%20Eulalia%20Mainegra%20_%20Educaci&#243;n%20M&#233;dica%20Superior.htm" TargetMode="External"/><Relationship Id="rId12" Type="http://schemas.openxmlformats.org/officeDocument/2006/relationships/hyperlink" Target="https://onlinelibrary.wiley.com/doi/abs/10.1002/ase.1338" TargetMode="External"/><Relationship Id="rId17" Type="http://schemas.openxmlformats.org/officeDocument/2006/relationships/hyperlink" Target="http://www.revmedicaelectronica.sld.cu/index.php/rme/article/view/2042/pdf_187" TargetMode="External"/><Relationship Id="rId25" Type="http://schemas.openxmlformats.org/officeDocument/2006/relationships/hyperlink" Target="http://scielo.sld.cu/pdf/san/v15n8/san09811.pdf" TargetMode="External"/><Relationship Id="rId33" Type="http://schemas.openxmlformats.org/officeDocument/2006/relationships/hyperlink" Target="http://www.cucs.udg.mx/revistas/edu_desarrollo/anteriores/4/004_Zambrano.pdf" TargetMode="External"/><Relationship Id="rId38" Type="http://schemas.openxmlformats.org/officeDocument/2006/relationships/hyperlink" Target="https://ojs.uv.es/index.php/RELIEVE/article/view/4362/4034" TargetMode="External"/><Relationship Id="rId2" Type="http://schemas.openxmlformats.org/officeDocument/2006/relationships/styles" Target="styles.xml"/><Relationship Id="rId16" Type="http://schemas.openxmlformats.org/officeDocument/2006/relationships/hyperlink" Target="http://medisan.sld.cu/index.php/san/article/view/440/pdf_144" TargetMode="External"/><Relationship Id="rId20" Type="http://schemas.openxmlformats.org/officeDocument/2006/relationships/hyperlink" Target="http://www.psykhe.cl/index.php/psykhe/article/view/497/451" TargetMode="External"/><Relationship Id="rId29" Type="http://schemas.openxmlformats.org/officeDocument/2006/relationships/hyperlink" Target="https://www.tandfonline.com/doi/full/10.1080/02602938.2016.1261083"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rieoei.org/RIE/article/view/1785/2821" TargetMode="External"/><Relationship Id="rId24" Type="http://schemas.openxmlformats.org/officeDocument/2006/relationships/hyperlink" Target="http://www.scielo.org.co/pdf/eded/v13n1/v13n1a06.pdf" TargetMode="External"/><Relationship Id="rId32" Type="http://schemas.openxmlformats.org/officeDocument/2006/relationships/hyperlink" Target="http://www.ems.sld.cu/index.php/ems/article/view/1490/700" TargetMode="External"/><Relationship Id="rId37" Type="http://schemas.openxmlformats.org/officeDocument/2006/relationships/hyperlink" Target="http://www.revistaeducacion.mec.es/re342/re342_21.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edalyc.org/pdf/440/44031103.pdf" TargetMode="External"/><Relationship Id="rId23" Type="http://schemas.openxmlformats.org/officeDocument/2006/relationships/hyperlink" Target="http://www.educacionyfp.gob.es/dam/jcr:d3e99a20-62a1-49e1-bf7c-55f4a74d71bd/re29015-pdf.pdf" TargetMode="External"/><Relationship Id="rId28" Type="http://schemas.openxmlformats.org/officeDocument/2006/relationships/hyperlink" Target="https://ojs.uv.es/index.php/RELIEVE/article/view/4362/4034" TargetMode="External"/><Relationship Id="rId36" Type="http://schemas.openxmlformats.org/officeDocument/2006/relationships/hyperlink" Target="https://recyt.fecyt.es/index.php/BORDON/article/view/28967/15443" TargetMode="External"/><Relationship Id="rId10" Type="http://schemas.openxmlformats.org/officeDocument/2006/relationships/hyperlink" Target="http://medisan.sld.cu/index.php/san/article/view/1085/pdf" TargetMode="External"/><Relationship Id="rId19" Type="http://schemas.openxmlformats.org/officeDocument/2006/relationships/hyperlink" Target="https://eric.ed.gov/?id=EJ940389" TargetMode="External"/><Relationship Id="rId31" Type="http://schemas.openxmlformats.org/officeDocument/2006/relationships/hyperlink" Target="http://scielo.sld.cu/pdf/ems/v25n3/ems08311.pdf" TargetMode="External"/><Relationship Id="rId4" Type="http://schemas.openxmlformats.org/officeDocument/2006/relationships/settings" Target="settings.xml"/><Relationship Id="rId9" Type="http://schemas.openxmlformats.org/officeDocument/2006/relationships/hyperlink" Target="http://www.revedumecentro.sld.cu/index.php/edumc/article/view/344/pdf" TargetMode="External"/><Relationship Id="rId14" Type="http://schemas.openxmlformats.org/officeDocument/2006/relationships/hyperlink" Target="http://www.revedumecentro.sld.cu/index.php/edumc/article/view/681/pdf_158" TargetMode="External"/><Relationship Id="rId22" Type="http://schemas.openxmlformats.org/officeDocument/2006/relationships/hyperlink" Target="https://link.springer.com/content/pdf/10.1007%2Fs10734-010-9392-9.pdf" TargetMode="External"/><Relationship Id="rId27" Type="http://schemas.openxmlformats.org/officeDocument/2006/relationships/hyperlink" Target="https://www.researchgate.net/publication/228350411_Evaluation_of_the_factors_that_determine_quality_in_higher_education_An_empirical_study/download" TargetMode="External"/><Relationship Id="rId30" Type="http://schemas.openxmlformats.org/officeDocument/2006/relationships/hyperlink" Target="https://rua.ua.es/dspace/bitstream/10045/71105/1/Investigacion-en-docencia-universitaria_16.pdf" TargetMode="External"/><Relationship Id="rId35" Type="http://schemas.openxmlformats.org/officeDocument/2006/relationships/hyperlink" Target="http://scielo.sld.cu/pdf/ems/v24n2/ems01210.pdf" TargetMode="External"/><Relationship Id="rId8" Type="http://schemas.openxmlformats.org/officeDocument/2006/relationships/hyperlink" Target="file:///C:\Users\usuario\Desktop\Calidad%20de%20la%20Docencia\Aprendizaje\Caracterizaci&#243;n%20de%20la%20evaluaci&#243;n%20frecuente%20durante%20el%20encuentro%20en%20el%20n&#250;cleo%20docente,%20modalidad%20evaluaci&#243;n%20del%20aprendizaje%20_%20Santa%20Eulalia%20Mainegra%20_%20Educaci&#243;n%20M&#233;dica%20Superior.htm" TargetMode="External"/><Relationship Id="rId3"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29</Pages>
  <Words>9374</Words>
  <Characters>51560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6</cp:revision>
  <dcterms:created xsi:type="dcterms:W3CDTF">2020-10-05T14:26:00Z</dcterms:created>
  <dcterms:modified xsi:type="dcterms:W3CDTF">2020-10-05T15:57:00Z</dcterms:modified>
</cp:coreProperties>
</file>